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DA04" w14:textId="04200B81" w:rsidR="006868DD" w:rsidRPr="00E4272E" w:rsidRDefault="00AF22BC" w:rsidP="00536161">
      <w:pPr>
        <w:pStyle w:val="Corpsdetexte"/>
        <w:rPr>
          <w:rFonts w:cs="Arial"/>
          <w:bCs/>
          <w:sz w:val="28"/>
          <w:szCs w:val="28"/>
        </w:rPr>
      </w:pPr>
      <w:r w:rsidRPr="00E4272E">
        <w:rPr>
          <w:rFonts w:cs="Arial"/>
          <w:bCs/>
          <w:sz w:val="28"/>
          <w:szCs w:val="28"/>
        </w:rPr>
        <w:t>Au</w:t>
      </w:r>
      <w:r w:rsidR="006868DD" w:rsidRPr="00E4272E">
        <w:rPr>
          <w:rFonts w:cs="Arial"/>
          <w:bCs/>
          <w:sz w:val="28"/>
          <w:szCs w:val="28"/>
        </w:rPr>
        <w:t>x membres</w:t>
      </w:r>
      <w:r w:rsidRPr="00E4272E">
        <w:rPr>
          <w:rFonts w:cs="Arial"/>
          <w:bCs/>
          <w:sz w:val="28"/>
          <w:szCs w:val="28"/>
        </w:rPr>
        <w:t xml:space="preserve"> intéressés à l’achat des vins excédentaires du </w:t>
      </w:r>
      <w:r w:rsidR="00A27527" w:rsidRPr="00E4272E">
        <w:rPr>
          <w:rFonts w:cs="Arial"/>
          <w:bCs/>
          <w:sz w:val="28"/>
          <w:szCs w:val="28"/>
        </w:rPr>
        <w:t>100</w:t>
      </w:r>
      <w:r w:rsidRPr="00E4272E">
        <w:rPr>
          <w:rFonts w:cs="Arial"/>
          <w:bCs/>
          <w:sz w:val="28"/>
          <w:szCs w:val="28"/>
          <w:vertAlign w:val="superscript"/>
        </w:rPr>
        <w:t>e</w:t>
      </w:r>
      <w:r w:rsidRPr="00E4272E">
        <w:rPr>
          <w:rFonts w:cs="Arial"/>
          <w:bCs/>
          <w:sz w:val="28"/>
          <w:szCs w:val="28"/>
        </w:rPr>
        <w:t xml:space="preserve"> Chapitre</w:t>
      </w:r>
    </w:p>
    <w:p w14:paraId="14E76193" w14:textId="21645B05" w:rsidR="00F058A8" w:rsidRPr="00F058A8" w:rsidRDefault="00F058A8" w:rsidP="00F058A8">
      <w:pPr>
        <w:spacing w:after="0" w:line="240" w:lineRule="auto"/>
        <w:jc w:val="center"/>
        <w:rPr>
          <w:rFonts w:ascii="Harrington" w:hAnsi="Harrington" w:cs="Arial"/>
          <w:b/>
          <w:bCs/>
          <w:sz w:val="24"/>
          <w:szCs w:val="24"/>
          <w:u w:val="single"/>
        </w:rPr>
      </w:pPr>
      <w:r w:rsidRPr="00F058A8">
        <w:rPr>
          <w:rFonts w:ascii="Harrington" w:hAnsi="Harrington" w:cs="Arial"/>
          <w:b/>
          <w:bCs/>
          <w:sz w:val="24"/>
          <w:szCs w:val="24"/>
          <w:u w:val="single"/>
        </w:rPr>
        <w:t xml:space="preserve">Voir liste des bouteilles </w:t>
      </w:r>
      <w:r w:rsidR="00BB6480">
        <w:rPr>
          <w:rFonts w:ascii="Harrington" w:hAnsi="Harrington" w:cs="Arial"/>
          <w:b/>
          <w:bCs/>
          <w:sz w:val="24"/>
          <w:szCs w:val="24"/>
          <w:u w:val="single"/>
        </w:rPr>
        <w:t xml:space="preserve">possiblement </w:t>
      </w:r>
      <w:r w:rsidRPr="00F058A8">
        <w:rPr>
          <w:rFonts w:ascii="Harrington" w:hAnsi="Harrington" w:cs="Arial"/>
          <w:b/>
          <w:bCs/>
          <w:sz w:val="24"/>
          <w:szCs w:val="24"/>
          <w:u w:val="single"/>
        </w:rPr>
        <w:t>disponibles</w:t>
      </w:r>
    </w:p>
    <w:p w14:paraId="55F25B2E" w14:textId="77777777" w:rsidR="00F058A8" w:rsidRPr="00F826CC" w:rsidRDefault="00F058A8" w:rsidP="00C377FC">
      <w:pPr>
        <w:spacing w:after="0" w:line="240" w:lineRule="auto"/>
        <w:rPr>
          <w:rFonts w:ascii="Harrington" w:hAnsi="Harrington" w:cs="Arial"/>
          <w:b/>
          <w:bCs/>
          <w:sz w:val="10"/>
          <w:szCs w:val="10"/>
        </w:rPr>
      </w:pPr>
    </w:p>
    <w:p w14:paraId="623F90CB" w14:textId="651F412B" w:rsidR="000544E6" w:rsidRDefault="000544E6" w:rsidP="000544E6">
      <w:pPr>
        <w:spacing w:after="0"/>
        <w:rPr>
          <w:rFonts w:ascii="Harrington" w:hAnsi="Harrington" w:cs="Arial"/>
          <w:b/>
          <w:bCs/>
          <w:sz w:val="24"/>
          <w:szCs w:val="24"/>
        </w:rPr>
      </w:pPr>
      <w:r>
        <w:rPr>
          <w:rFonts w:ascii="Harrington" w:hAnsi="Harrington" w:cs="Arial"/>
          <w:b/>
          <w:bCs/>
          <w:sz w:val="24"/>
          <w:szCs w:val="24"/>
        </w:rPr>
        <w:t>A)</w:t>
      </w:r>
      <w:r w:rsidR="00E04CB8">
        <w:rPr>
          <w:rFonts w:ascii="Harrington" w:hAnsi="Harrington" w:cs="Arial"/>
          <w:b/>
          <w:bCs/>
          <w:sz w:val="24"/>
          <w:szCs w:val="24"/>
        </w:rPr>
        <w:t xml:space="preserve"> </w:t>
      </w:r>
      <w:r w:rsidR="00C377FC" w:rsidRPr="000544E6">
        <w:rPr>
          <w:rFonts w:ascii="Harrington" w:hAnsi="Harrington" w:cs="Arial"/>
          <w:b/>
          <w:bCs/>
          <w:sz w:val="24"/>
          <w:szCs w:val="24"/>
        </w:rPr>
        <w:t xml:space="preserve">L’Orpailleur </w:t>
      </w:r>
      <w:proofErr w:type="gramStart"/>
      <w:r w:rsidR="00C377FC" w:rsidRPr="000544E6">
        <w:rPr>
          <w:rFonts w:ascii="Harrington" w:hAnsi="Harrington" w:cs="Arial"/>
          <w:b/>
          <w:bCs/>
          <w:sz w:val="24"/>
          <w:szCs w:val="24"/>
        </w:rPr>
        <w:t>Brut</w:t>
      </w:r>
      <w:r w:rsidR="00F826CC" w:rsidRPr="000544E6">
        <w:rPr>
          <w:rFonts w:ascii="Harrington" w:hAnsi="Harrington" w:cs="Arial"/>
          <w:b/>
          <w:bCs/>
          <w:sz w:val="24"/>
          <w:szCs w:val="24"/>
        </w:rPr>
        <w:t>,</w:t>
      </w:r>
      <w:r w:rsidR="00397FEE" w:rsidRPr="000544E6">
        <w:rPr>
          <w:rFonts w:ascii="Harrington" w:hAnsi="Harrington" w:cs="Arial"/>
          <w:b/>
          <w:bCs/>
          <w:sz w:val="24"/>
          <w:szCs w:val="24"/>
        </w:rPr>
        <w:t xml:space="preserve">  </w:t>
      </w:r>
      <w:r w:rsidR="00E4272E">
        <w:rPr>
          <w:rFonts w:ascii="Harrington" w:hAnsi="Harrington" w:cs="Arial"/>
          <w:b/>
          <w:bCs/>
          <w:sz w:val="24"/>
          <w:szCs w:val="24"/>
        </w:rPr>
        <w:t>Méthode</w:t>
      </w:r>
      <w:proofErr w:type="gramEnd"/>
      <w:r w:rsidR="00E4272E">
        <w:rPr>
          <w:rFonts w:ascii="Harrington" w:hAnsi="Harrington" w:cs="Arial"/>
          <w:b/>
          <w:bCs/>
          <w:sz w:val="24"/>
          <w:szCs w:val="24"/>
        </w:rPr>
        <w:t xml:space="preserve"> traditionnelle, </w:t>
      </w:r>
      <w:r w:rsidR="00397FEE" w:rsidRPr="000544E6">
        <w:rPr>
          <w:rFonts w:ascii="Harrington" w:hAnsi="Harrington" w:cs="Arial"/>
          <w:b/>
          <w:bCs/>
          <w:sz w:val="24"/>
          <w:szCs w:val="24"/>
        </w:rPr>
        <w:t>30 $</w:t>
      </w:r>
      <w:r>
        <w:rPr>
          <w:rFonts w:ascii="Harrington" w:hAnsi="Harrington" w:cs="Arial"/>
          <w:b/>
          <w:bCs/>
          <w:sz w:val="24"/>
          <w:szCs w:val="24"/>
        </w:rPr>
        <w:t xml:space="preserve"> </w:t>
      </w:r>
    </w:p>
    <w:p w14:paraId="0857A194" w14:textId="29594F2F" w:rsidR="00C377FC" w:rsidRDefault="00F826CC" w:rsidP="000544E6">
      <w:pPr>
        <w:spacing w:after="0"/>
        <w:ind w:left="284"/>
        <w:rPr>
          <w:rFonts w:ascii="Harrington" w:hAnsi="Harrington" w:cs="Arial"/>
          <w:sz w:val="24"/>
          <w:szCs w:val="24"/>
        </w:rPr>
      </w:pPr>
      <w:r>
        <w:rPr>
          <w:rFonts w:ascii="Harrington" w:hAnsi="Harrington" w:cs="Arial"/>
          <w:sz w:val="24"/>
          <w:szCs w:val="24"/>
        </w:rPr>
        <w:t>50% Seyval,</w:t>
      </w:r>
      <w:r w:rsidR="00397FEE">
        <w:rPr>
          <w:rFonts w:ascii="Harrington" w:hAnsi="Harrington" w:cs="Arial"/>
          <w:sz w:val="24"/>
          <w:szCs w:val="24"/>
        </w:rPr>
        <w:t xml:space="preserve"> </w:t>
      </w:r>
      <w:r>
        <w:rPr>
          <w:rFonts w:ascii="Harrington" w:hAnsi="Harrington" w:cs="Arial"/>
          <w:sz w:val="24"/>
          <w:szCs w:val="24"/>
        </w:rPr>
        <w:t xml:space="preserve">50% Vidal, 12% </w:t>
      </w:r>
      <w:proofErr w:type="spellStart"/>
      <w:r>
        <w:rPr>
          <w:rFonts w:ascii="Harrington" w:hAnsi="Harrington" w:cs="Arial"/>
          <w:sz w:val="24"/>
          <w:szCs w:val="24"/>
        </w:rPr>
        <w:t>alc</w:t>
      </w:r>
      <w:proofErr w:type="spellEnd"/>
      <w:r>
        <w:rPr>
          <w:rFonts w:ascii="Harrington" w:hAnsi="Harrington" w:cs="Arial"/>
          <w:sz w:val="24"/>
          <w:szCs w:val="24"/>
        </w:rPr>
        <w:t>/vol</w:t>
      </w:r>
    </w:p>
    <w:p w14:paraId="0BFA0244" w14:textId="77777777" w:rsidR="000544E6" w:rsidRDefault="000544E6" w:rsidP="000544E6">
      <w:pPr>
        <w:spacing w:after="0" w:line="276" w:lineRule="auto"/>
        <w:ind w:left="284" w:hanging="284"/>
        <w:rPr>
          <w:rFonts w:ascii="Harrington" w:hAnsi="Harrington" w:cs="Arial"/>
          <w:sz w:val="24"/>
          <w:szCs w:val="24"/>
        </w:rPr>
      </w:pPr>
      <w:r>
        <w:rPr>
          <w:rFonts w:ascii="Harrington" w:hAnsi="Harrington" w:cs="Arial"/>
          <w:b/>
          <w:bCs/>
          <w:sz w:val="24"/>
          <w:szCs w:val="24"/>
        </w:rPr>
        <w:t xml:space="preserve">B) </w:t>
      </w:r>
      <w:r w:rsidR="00C377FC" w:rsidRPr="00397FEE">
        <w:rPr>
          <w:rFonts w:ascii="Harrington" w:hAnsi="Harrington" w:cs="Arial"/>
          <w:b/>
          <w:bCs/>
          <w:sz w:val="24"/>
          <w:szCs w:val="24"/>
        </w:rPr>
        <w:t>Sauvageonne</w:t>
      </w:r>
      <w:r w:rsidR="00C377FC" w:rsidRPr="00C377FC">
        <w:rPr>
          <w:rFonts w:ascii="Harrington" w:hAnsi="Harrington" w:cs="Arial"/>
          <w:sz w:val="24"/>
          <w:szCs w:val="24"/>
        </w:rPr>
        <w:t>, Côtes du Rhône Villages 2020, Blanc</w:t>
      </w:r>
      <w:r w:rsidR="00F826CC">
        <w:rPr>
          <w:rFonts w:ascii="Harrington" w:hAnsi="Harrington" w:cs="Arial"/>
          <w:sz w:val="24"/>
          <w:szCs w:val="24"/>
        </w:rPr>
        <w:t>,</w:t>
      </w:r>
      <w:r w:rsidR="00C377FC" w:rsidRPr="00C377FC">
        <w:rPr>
          <w:rFonts w:ascii="Harrington" w:hAnsi="Harrington" w:cs="Arial"/>
          <w:sz w:val="24"/>
          <w:szCs w:val="24"/>
        </w:rPr>
        <w:t xml:space="preserve"> Domaine La </w:t>
      </w:r>
      <w:proofErr w:type="spellStart"/>
      <w:r w:rsidR="00C377FC" w:rsidRPr="00C377FC">
        <w:rPr>
          <w:rFonts w:ascii="Harrington" w:hAnsi="Harrington" w:cs="Arial"/>
          <w:sz w:val="24"/>
          <w:szCs w:val="24"/>
        </w:rPr>
        <w:t>Cabotte</w:t>
      </w:r>
      <w:proofErr w:type="spellEnd"/>
      <w:r w:rsidR="00C377FC">
        <w:rPr>
          <w:rFonts w:ascii="Harrington" w:hAnsi="Harrington" w:cs="Arial"/>
          <w:sz w:val="24"/>
          <w:szCs w:val="24"/>
        </w:rPr>
        <w:t xml:space="preserve">, </w:t>
      </w:r>
      <w:r w:rsidR="00397FEE">
        <w:rPr>
          <w:rFonts w:ascii="Harrington" w:hAnsi="Harrington" w:cs="Arial"/>
          <w:b/>
          <w:bCs/>
          <w:sz w:val="24"/>
          <w:szCs w:val="24"/>
        </w:rPr>
        <w:t xml:space="preserve">35 </w:t>
      </w:r>
      <w:r w:rsidR="00C377FC" w:rsidRPr="00F826CC">
        <w:rPr>
          <w:rFonts w:ascii="Harrington" w:hAnsi="Harrington" w:cs="Arial"/>
          <w:b/>
          <w:bCs/>
          <w:sz w:val="24"/>
          <w:szCs w:val="24"/>
        </w:rPr>
        <w:t>$</w:t>
      </w:r>
      <w:r w:rsidR="00C377FC" w:rsidRPr="00C377FC">
        <w:rPr>
          <w:rFonts w:ascii="Harrington" w:hAnsi="Harrington" w:cs="Arial"/>
          <w:sz w:val="24"/>
          <w:szCs w:val="24"/>
        </w:rPr>
        <w:t xml:space="preserve"> Clairette à 100% </w:t>
      </w:r>
    </w:p>
    <w:p w14:paraId="7FE0A1BE" w14:textId="0C394433" w:rsidR="00C377FC" w:rsidRPr="00397FEE" w:rsidRDefault="00C377FC" w:rsidP="000544E6">
      <w:pPr>
        <w:spacing w:after="0" w:line="276" w:lineRule="auto"/>
        <w:ind w:left="284"/>
        <w:rPr>
          <w:rFonts w:ascii="Harrington" w:hAnsi="Harrington" w:cs="Arial"/>
          <w:sz w:val="24"/>
          <w:szCs w:val="24"/>
        </w:rPr>
      </w:pPr>
      <w:r w:rsidRPr="00397FEE">
        <w:rPr>
          <w:rFonts w:ascii="Harrington" w:hAnsi="Harrington" w:cs="Arial"/>
          <w:sz w:val="24"/>
          <w:szCs w:val="24"/>
        </w:rPr>
        <w:t>IP</w:t>
      </w:r>
      <w:r w:rsidR="00F058A8" w:rsidRPr="00397FEE">
        <w:rPr>
          <w:rFonts w:ascii="Harrington" w:hAnsi="Harrington" w:cs="Arial"/>
          <w:sz w:val="24"/>
          <w:szCs w:val="24"/>
        </w:rPr>
        <w:t xml:space="preserve"> de Tania Giroux</w:t>
      </w:r>
      <w:r w:rsidR="00F826CC" w:rsidRPr="00397FEE">
        <w:rPr>
          <w:rFonts w:ascii="Harrington" w:hAnsi="Harrington" w:cs="Arial"/>
          <w:sz w:val="24"/>
          <w:szCs w:val="24"/>
        </w:rPr>
        <w:t xml:space="preserve"> de</w:t>
      </w:r>
      <w:r w:rsidR="00F058A8" w:rsidRPr="00397FEE">
        <w:rPr>
          <w:rFonts w:ascii="Harrington" w:hAnsi="Harrington" w:cs="Arial"/>
          <w:sz w:val="24"/>
          <w:szCs w:val="24"/>
        </w:rPr>
        <w:t xml:space="preserve"> </w:t>
      </w:r>
      <w:proofErr w:type="spellStart"/>
      <w:r w:rsidR="00F058A8" w:rsidRPr="00397FEE">
        <w:rPr>
          <w:rFonts w:ascii="Harrington" w:hAnsi="Harrington" w:cs="Arial"/>
          <w:sz w:val="24"/>
          <w:szCs w:val="24"/>
        </w:rPr>
        <w:t>Roucet</w:t>
      </w:r>
      <w:proofErr w:type="spellEnd"/>
    </w:p>
    <w:p w14:paraId="69CFEEE9" w14:textId="2F828543" w:rsidR="000544E6" w:rsidRDefault="000544E6" w:rsidP="000544E6">
      <w:pPr>
        <w:spacing w:after="0" w:line="276" w:lineRule="auto"/>
        <w:ind w:left="284" w:hanging="284"/>
        <w:rPr>
          <w:rFonts w:ascii="Harrington" w:hAnsi="Harrington" w:cs="Arial"/>
          <w:sz w:val="24"/>
          <w:szCs w:val="24"/>
        </w:rPr>
      </w:pPr>
      <w:r>
        <w:rPr>
          <w:rFonts w:ascii="Harrington" w:hAnsi="Harrington" w:cs="Arial"/>
          <w:b/>
          <w:bCs/>
          <w:sz w:val="24"/>
          <w:szCs w:val="24"/>
        </w:rPr>
        <w:t xml:space="preserve">C) </w:t>
      </w:r>
      <w:r w:rsidR="00C377FC" w:rsidRPr="00397FEE">
        <w:rPr>
          <w:rFonts w:ascii="Harrington" w:hAnsi="Harrington" w:cs="Arial"/>
          <w:b/>
          <w:bCs/>
          <w:sz w:val="24"/>
          <w:szCs w:val="24"/>
        </w:rPr>
        <w:t>Domaine Richaud Cairanne</w:t>
      </w:r>
      <w:r w:rsidR="00C377FC" w:rsidRPr="00C377FC">
        <w:rPr>
          <w:rFonts w:ascii="Harrington" w:hAnsi="Harrington" w:cs="Arial"/>
          <w:sz w:val="24"/>
          <w:szCs w:val="24"/>
        </w:rPr>
        <w:t xml:space="preserve"> Rouge 2020</w:t>
      </w:r>
      <w:r>
        <w:rPr>
          <w:rFonts w:ascii="Harrington" w:hAnsi="Harrington" w:cs="Arial"/>
          <w:sz w:val="24"/>
          <w:szCs w:val="24"/>
        </w:rPr>
        <w:t>,</w:t>
      </w:r>
      <w:r w:rsidR="00C377FC" w:rsidRPr="00C377FC">
        <w:rPr>
          <w:rFonts w:ascii="Harrington" w:hAnsi="Harrington" w:cs="Arial"/>
          <w:sz w:val="24"/>
          <w:szCs w:val="24"/>
        </w:rPr>
        <w:t xml:space="preserve"> </w:t>
      </w:r>
      <w:r w:rsidR="00C377FC" w:rsidRPr="00F826CC">
        <w:rPr>
          <w:rFonts w:ascii="Harrington" w:hAnsi="Harrington" w:cs="Arial"/>
          <w:b/>
          <w:bCs/>
          <w:sz w:val="24"/>
          <w:szCs w:val="24"/>
        </w:rPr>
        <w:t>40</w:t>
      </w:r>
      <w:r w:rsidR="00397FEE">
        <w:rPr>
          <w:rFonts w:ascii="Harrington" w:hAnsi="Harrington" w:cs="Arial"/>
          <w:b/>
          <w:bCs/>
          <w:sz w:val="24"/>
          <w:szCs w:val="24"/>
        </w:rPr>
        <w:t xml:space="preserve"> </w:t>
      </w:r>
      <w:r w:rsidR="00C377FC" w:rsidRPr="00F826CC">
        <w:rPr>
          <w:rFonts w:ascii="Harrington" w:hAnsi="Harrington" w:cs="Arial"/>
          <w:b/>
          <w:bCs/>
          <w:sz w:val="24"/>
          <w:szCs w:val="24"/>
        </w:rPr>
        <w:t>$,</w:t>
      </w:r>
      <w:r w:rsidR="00C377FC">
        <w:rPr>
          <w:rFonts w:ascii="Harrington" w:hAnsi="Harrington" w:cs="Arial"/>
          <w:sz w:val="24"/>
          <w:szCs w:val="24"/>
        </w:rPr>
        <w:t xml:space="preserve"> </w:t>
      </w:r>
      <w:r w:rsidR="00C377FC" w:rsidRPr="00C377FC">
        <w:rPr>
          <w:rFonts w:ascii="Harrington" w:hAnsi="Harrington" w:cs="Arial"/>
          <w:sz w:val="24"/>
          <w:szCs w:val="24"/>
        </w:rPr>
        <w:t>Grenache 40% Mourvèdre 30%</w:t>
      </w:r>
      <w:r>
        <w:rPr>
          <w:rFonts w:ascii="Harrington" w:hAnsi="Harrington" w:cs="Arial"/>
          <w:sz w:val="24"/>
          <w:szCs w:val="24"/>
        </w:rPr>
        <w:t xml:space="preserve"> </w:t>
      </w:r>
      <w:r w:rsidR="00C377FC" w:rsidRPr="00C377FC">
        <w:rPr>
          <w:rFonts w:ascii="Harrington" w:hAnsi="Harrington" w:cs="Arial"/>
          <w:sz w:val="24"/>
          <w:szCs w:val="24"/>
        </w:rPr>
        <w:t xml:space="preserve">Syrah 20% </w:t>
      </w:r>
    </w:p>
    <w:p w14:paraId="60669F12" w14:textId="5CA9668C" w:rsidR="00C377FC" w:rsidRPr="00C377FC" w:rsidRDefault="00C377FC" w:rsidP="000544E6">
      <w:pPr>
        <w:spacing w:after="0" w:line="276" w:lineRule="auto"/>
        <w:ind w:left="284"/>
        <w:rPr>
          <w:rFonts w:ascii="Harrington" w:hAnsi="Harrington" w:cs="Arial"/>
          <w:sz w:val="24"/>
          <w:szCs w:val="24"/>
        </w:rPr>
      </w:pPr>
      <w:r w:rsidRPr="00C377FC">
        <w:rPr>
          <w:rFonts w:ascii="Harrington" w:hAnsi="Harrington" w:cs="Arial"/>
          <w:sz w:val="24"/>
          <w:szCs w:val="24"/>
        </w:rPr>
        <w:t>Carignan 10%</w:t>
      </w:r>
      <w:r>
        <w:rPr>
          <w:rFonts w:ascii="Harrington" w:hAnsi="Harrington" w:cs="Arial"/>
          <w:sz w:val="24"/>
          <w:szCs w:val="24"/>
        </w:rPr>
        <w:t xml:space="preserve">, </w:t>
      </w:r>
      <w:r w:rsidRPr="00C377FC">
        <w:rPr>
          <w:rFonts w:ascii="Harrington" w:hAnsi="Harrington" w:cs="Arial"/>
          <w:sz w:val="24"/>
          <w:szCs w:val="24"/>
        </w:rPr>
        <w:t xml:space="preserve">15% </w:t>
      </w:r>
      <w:proofErr w:type="spellStart"/>
      <w:r w:rsidRPr="00C377FC">
        <w:rPr>
          <w:rFonts w:ascii="Harrington" w:hAnsi="Harrington" w:cs="Arial"/>
          <w:sz w:val="24"/>
          <w:szCs w:val="24"/>
        </w:rPr>
        <w:t>alc</w:t>
      </w:r>
      <w:proofErr w:type="spellEnd"/>
      <w:r w:rsidRPr="00C377FC">
        <w:rPr>
          <w:rFonts w:ascii="Harrington" w:hAnsi="Harrington" w:cs="Arial"/>
          <w:sz w:val="24"/>
          <w:szCs w:val="24"/>
        </w:rPr>
        <w:t>/vol 1.6 g/l</w:t>
      </w:r>
    </w:p>
    <w:p w14:paraId="460BC2C1" w14:textId="6ACBBFE9" w:rsidR="00C377FC" w:rsidRDefault="000544E6" w:rsidP="000544E6">
      <w:pPr>
        <w:spacing w:after="0" w:line="276" w:lineRule="auto"/>
        <w:ind w:left="284" w:hanging="284"/>
        <w:rPr>
          <w:rFonts w:ascii="Harrington" w:hAnsi="Harrington" w:cs="Arial"/>
          <w:sz w:val="24"/>
          <w:szCs w:val="24"/>
        </w:rPr>
      </w:pPr>
      <w:r>
        <w:rPr>
          <w:rFonts w:ascii="Harrington" w:hAnsi="Harrington" w:cs="Arial"/>
          <w:b/>
          <w:bCs/>
          <w:sz w:val="24"/>
          <w:szCs w:val="24"/>
        </w:rPr>
        <w:t xml:space="preserve">D) </w:t>
      </w:r>
      <w:proofErr w:type="spellStart"/>
      <w:r w:rsidR="00C377FC" w:rsidRPr="00397FEE">
        <w:rPr>
          <w:rFonts w:ascii="Harrington" w:hAnsi="Harrington" w:cs="Arial"/>
          <w:b/>
          <w:bCs/>
          <w:sz w:val="24"/>
          <w:szCs w:val="24"/>
        </w:rPr>
        <w:t>Beaumes</w:t>
      </w:r>
      <w:proofErr w:type="spellEnd"/>
      <w:r w:rsidR="00C377FC" w:rsidRPr="00397FEE">
        <w:rPr>
          <w:rFonts w:ascii="Harrington" w:hAnsi="Harrington" w:cs="Arial"/>
          <w:b/>
          <w:bCs/>
          <w:sz w:val="24"/>
          <w:szCs w:val="24"/>
        </w:rPr>
        <w:t xml:space="preserve"> de Venise</w:t>
      </w:r>
      <w:r w:rsidR="00C377FC" w:rsidRPr="00C377FC">
        <w:rPr>
          <w:rFonts w:ascii="Harrington" w:hAnsi="Harrington" w:cs="Arial"/>
          <w:sz w:val="24"/>
          <w:szCs w:val="24"/>
        </w:rPr>
        <w:t xml:space="preserve"> 2019, </w:t>
      </w:r>
      <w:proofErr w:type="spellStart"/>
      <w:r w:rsidR="00C377FC" w:rsidRPr="00C377FC">
        <w:rPr>
          <w:rFonts w:ascii="Harrington" w:hAnsi="Harrington" w:cs="Arial"/>
          <w:sz w:val="24"/>
          <w:szCs w:val="24"/>
        </w:rPr>
        <w:t>Terrissimo</w:t>
      </w:r>
      <w:proofErr w:type="spellEnd"/>
      <w:r w:rsidR="00C377FC" w:rsidRPr="00C377FC">
        <w:rPr>
          <w:rFonts w:ascii="Harrington" w:hAnsi="Harrington" w:cs="Arial"/>
          <w:sz w:val="24"/>
          <w:szCs w:val="24"/>
        </w:rPr>
        <w:t xml:space="preserve">, </w:t>
      </w:r>
      <w:hyperlink r:id="rId6" w:tgtFrame="_blank" w:history="1">
        <w:r w:rsidR="00C377FC" w:rsidRPr="00C377FC">
          <w:rPr>
            <w:rFonts w:ascii="Harrington" w:hAnsi="Harrington" w:cs="Arial"/>
            <w:sz w:val="24"/>
            <w:szCs w:val="24"/>
          </w:rPr>
          <w:t xml:space="preserve">Gigondas </w:t>
        </w:r>
        <w:proofErr w:type="spellStart"/>
        <w:r w:rsidR="00C377FC" w:rsidRPr="00C377FC">
          <w:rPr>
            <w:rFonts w:ascii="Harrington" w:hAnsi="Harrington" w:cs="Arial"/>
            <w:sz w:val="24"/>
            <w:szCs w:val="24"/>
          </w:rPr>
          <w:t>LaCave</w:t>
        </w:r>
        <w:proofErr w:type="spellEnd"/>
      </w:hyperlink>
      <w:r w:rsidR="00C377FC" w:rsidRPr="00C377FC">
        <w:rPr>
          <w:rFonts w:ascii="Harrington" w:hAnsi="Harrington" w:cs="Arial"/>
          <w:sz w:val="24"/>
          <w:szCs w:val="24"/>
        </w:rPr>
        <w:t>, Rouge</w:t>
      </w:r>
      <w:r w:rsidR="00397FEE">
        <w:rPr>
          <w:rFonts w:ascii="Harrington" w:hAnsi="Harrington" w:cs="Arial"/>
          <w:sz w:val="24"/>
          <w:szCs w:val="24"/>
        </w:rPr>
        <w:t xml:space="preserve">, </w:t>
      </w:r>
      <w:r w:rsidR="00397FEE" w:rsidRPr="00397FEE">
        <w:rPr>
          <w:rFonts w:ascii="Harrington" w:hAnsi="Harrington" w:cs="Arial"/>
          <w:b/>
          <w:bCs/>
          <w:sz w:val="24"/>
          <w:szCs w:val="24"/>
        </w:rPr>
        <w:t>29 $</w:t>
      </w:r>
      <w:r w:rsidR="00397FEE">
        <w:rPr>
          <w:rFonts w:ascii="Harrington" w:hAnsi="Harrington" w:cs="Arial"/>
          <w:sz w:val="24"/>
          <w:szCs w:val="24"/>
        </w:rPr>
        <w:t xml:space="preserve"> </w:t>
      </w:r>
      <w:r w:rsidR="00C377FC" w:rsidRPr="00397FEE">
        <w:rPr>
          <w:rFonts w:ascii="Harrington" w:hAnsi="Harrington" w:cs="Arial"/>
          <w:sz w:val="24"/>
          <w:szCs w:val="24"/>
        </w:rPr>
        <w:t>IP de Claude Harvey</w:t>
      </w:r>
      <w:r w:rsidR="00E4272E">
        <w:rPr>
          <w:rFonts w:ascii="Harrington" w:hAnsi="Harrington" w:cs="Arial"/>
          <w:sz w:val="24"/>
          <w:szCs w:val="24"/>
        </w:rPr>
        <w:t xml:space="preserve"> – Les Arts du Vins</w:t>
      </w:r>
    </w:p>
    <w:p w14:paraId="3DCE1E98" w14:textId="77777777" w:rsidR="000544E6" w:rsidRDefault="000544E6" w:rsidP="000544E6">
      <w:pPr>
        <w:spacing w:after="0" w:line="276" w:lineRule="auto"/>
        <w:ind w:left="284" w:hanging="284"/>
        <w:rPr>
          <w:rFonts w:ascii="Harrington" w:hAnsi="Harrington" w:cs="Arial"/>
          <w:b/>
          <w:bCs/>
          <w:sz w:val="24"/>
          <w:szCs w:val="24"/>
        </w:rPr>
      </w:pPr>
      <w:r>
        <w:rPr>
          <w:rFonts w:ascii="Harrington" w:hAnsi="Harrington" w:cs="Arial"/>
          <w:b/>
          <w:bCs/>
          <w:sz w:val="24"/>
          <w:szCs w:val="24"/>
        </w:rPr>
        <w:t xml:space="preserve">E) </w:t>
      </w:r>
      <w:proofErr w:type="spellStart"/>
      <w:r w:rsidR="00C377FC" w:rsidRPr="000544E6">
        <w:rPr>
          <w:rFonts w:ascii="Harrington" w:hAnsi="Harrington" w:cs="Arial"/>
          <w:b/>
          <w:bCs/>
          <w:sz w:val="24"/>
          <w:szCs w:val="24"/>
        </w:rPr>
        <w:t>Marrenon</w:t>
      </w:r>
      <w:proofErr w:type="spellEnd"/>
      <w:r w:rsidR="00C377FC" w:rsidRPr="000544E6">
        <w:rPr>
          <w:rFonts w:ascii="Harrington" w:hAnsi="Harrington" w:cs="Arial"/>
          <w:b/>
          <w:bCs/>
          <w:sz w:val="24"/>
          <w:szCs w:val="24"/>
        </w:rPr>
        <w:t xml:space="preserve"> Ventoux Classique</w:t>
      </w:r>
      <w:r w:rsidR="00C377FC" w:rsidRPr="00C377FC">
        <w:rPr>
          <w:rFonts w:ascii="Harrington" w:hAnsi="Harrington" w:cs="Arial"/>
          <w:sz w:val="24"/>
          <w:szCs w:val="24"/>
        </w:rPr>
        <w:t xml:space="preserve"> 2020, blanc, </w:t>
      </w:r>
      <w:proofErr w:type="spellStart"/>
      <w:r w:rsidR="00C377FC" w:rsidRPr="00C377FC">
        <w:rPr>
          <w:rFonts w:ascii="Harrington" w:hAnsi="Harrington" w:cs="Arial"/>
          <w:sz w:val="24"/>
          <w:szCs w:val="24"/>
        </w:rPr>
        <w:t>Marrenon</w:t>
      </w:r>
      <w:proofErr w:type="spellEnd"/>
      <w:r w:rsidR="00C377FC" w:rsidRPr="00C377FC">
        <w:rPr>
          <w:rFonts w:ascii="Harrington" w:hAnsi="Harrington" w:cs="Arial"/>
          <w:sz w:val="24"/>
          <w:szCs w:val="24"/>
        </w:rPr>
        <w:t xml:space="preserve"> Vignobles en Luberon et Ventoux </w:t>
      </w:r>
      <w:r w:rsidR="00397FEE" w:rsidRPr="000544E6">
        <w:rPr>
          <w:rFonts w:ascii="Harrington" w:hAnsi="Harrington" w:cs="Arial"/>
          <w:b/>
          <w:bCs/>
          <w:sz w:val="24"/>
          <w:szCs w:val="24"/>
        </w:rPr>
        <w:t>18</w:t>
      </w:r>
      <w:r>
        <w:rPr>
          <w:rFonts w:ascii="Harrington" w:hAnsi="Harrington" w:cs="Arial"/>
          <w:b/>
          <w:bCs/>
          <w:sz w:val="24"/>
          <w:szCs w:val="24"/>
        </w:rPr>
        <w:t xml:space="preserve"> </w:t>
      </w:r>
      <w:r w:rsidR="00397FEE" w:rsidRPr="000544E6">
        <w:rPr>
          <w:rFonts w:ascii="Harrington" w:hAnsi="Harrington" w:cs="Arial"/>
          <w:b/>
          <w:bCs/>
          <w:sz w:val="24"/>
          <w:szCs w:val="24"/>
        </w:rPr>
        <w:t>$</w:t>
      </w:r>
      <w:r>
        <w:rPr>
          <w:rFonts w:ascii="Harrington" w:hAnsi="Harrington" w:cs="Arial"/>
          <w:b/>
          <w:bCs/>
          <w:sz w:val="24"/>
          <w:szCs w:val="24"/>
        </w:rPr>
        <w:t xml:space="preserve">, </w:t>
      </w:r>
    </w:p>
    <w:p w14:paraId="0BE1EABC" w14:textId="6B8ED2E7" w:rsidR="00C377FC" w:rsidRPr="00F826CC" w:rsidRDefault="00C377FC" w:rsidP="000544E6">
      <w:pPr>
        <w:spacing w:after="0" w:line="276" w:lineRule="auto"/>
        <w:ind w:left="284"/>
        <w:rPr>
          <w:rFonts w:ascii="Harrington" w:hAnsi="Harrington" w:cs="Arial"/>
          <w:b/>
          <w:bCs/>
          <w:sz w:val="24"/>
          <w:szCs w:val="24"/>
        </w:rPr>
      </w:pPr>
      <w:r w:rsidRPr="00C377FC">
        <w:rPr>
          <w:rFonts w:ascii="Harrington" w:hAnsi="Harrington" w:cs="Arial"/>
          <w:sz w:val="24"/>
          <w:szCs w:val="24"/>
        </w:rPr>
        <w:t>60% Grenache blanc, 30% Roussanne et 10% Clairette</w:t>
      </w:r>
      <w:r w:rsidR="00E4272E">
        <w:rPr>
          <w:rFonts w:ascii="Harrington" w:hAnsi="Harrington" w:cs="Arial"/>
          <w:sz w:val="24"/>
          <w:szCs w:val="24"/>
        </w:rPr>
        <w:t>, IP de Sélection Fréchette</w:t>
      </w:r>
    </w:p>
    <w:p w14:paraId="6605054C" w14:textId="1A80A6F7" w:rsidR="00C377FC" w:rsidRPr="000544E6" w:rsidRDefault="000544E6" w:rsidP="000544E6">
      <w:pPr>
        <w:spacing w:after="0" w:line="240" w:lineRule="auto"/>
        <w:ind w:left="284" w:hanging="284"/>
        <w:rPr>
          <w:rFonts w:ascii="Harrington" w:hAnsi="Harrington" w:cs="Arial"/>
          <w:sz w:val="24"/>
          <w:szCs w:val="24"/>
        </w:rPr>
      </w:pPr>
      <w:r>
        <w:rPr>
          <w:rFonts w:ascii="Harrington" w:hAnsi="Harrington" w:cs="Arial"/>
          <w:b/>
          <w:bCs/>
          <w:sz w:val="24"/>
          <w:szCs w:val="24"/>
        </w:rPr>
        <w:t xml:space="preserve">F) </w:t>
      </w:r>
      <w:r w:rsidR="00C377FC" w:rsidRPr="000544E6">
        <w:rPr>
          <w:rFonts w:ascii="Harrington" w:hAnsi="Harrington" w:cs="Arial"/>
          <w:b/>
          <w:bCs/>
          <w:sz w:val="24"/>
          <w:szCs w:val="24"/>
        </w:rPr>
        <w:t>Côtes du Rhône</w:t>
      </w:r>
      <w:r w:rsidR="00C377FC" w:rsidRPr="00C377FC">
        <w:rPr>
          <w:rFonts w:ascii="Harrington" w:hAnsi="Harrington" w:cs="Arial"/>
          <w:sz w:val="24"/>
          <w:szCs w:val="24"/>
        </w:rPr>
        <w:t xml:space="preserve"> </w:t>
      </w:r>
      <w:r w:rsidR="00C377FC" w:rsidRPr="000544E6">
        <w:rPr>
          <w:rFonts w:ascii="Harrington" w:hAnsi="Harrington" w:cs="Arial"/>
          <w:b/>
          <w:bCs/>
          <w:sz w:val="24"/>
          <w:szCs w:val="24"/>
        </w:rPr>
        <w:t>Font de Louisiane</w:t>
      </w:r>
      <w:r w:rsidR="00C377FC" w:rsidRPr="00C377FC">
        <w:rPr>
          <w:rFonts w:ascii="Harrington" w:hAnsi="Harrington" w:cs="Arial"/>
          <w:sz w:val="24"/>
          <w:szCs w:val="24"/>
        </w:rPr>
        <w:t xml:space="preserve">, </w:t>
      </w:r>
      <w:r>
        <w:rPr>
          <w:rFonts w:ascii="Harrington" w:hAnsi="Harrington" w:cs="Arial"/>
          <w:sz w:val="24"/>
          <w:szCs w:val="24"/>
        </w:rPr>
        <w:t xml:space="preserve">2019, </w:t>
      </w:r>
      <w:hyperlink r:id="rId7" w:tgtFrame="_blank" w:history="1">
        <w:r w:rsidR="00C377FC" w:rsidRPr="00C377FC">
          <w:rPr>
            <w:rFonts w:ascii="Harrington" w:hAnsi="Harrington" w:cs="Arial"/>
            <w:sz w:val="24"/>
            <w:szCs w:val="24"/>
          </w:rPr>
          <w:t xml:space="preserve">Gigondas </w:t>
        </w:r>
        <w:proofErr w:type="spellStart"/>
        <w:r w:rsidR="00C377FC" w:rsidRPr="00C377FC">
          <w:rPr>
            <w:rFonts w:ascii="Harrington" w:hAnsi="Harrington" w:cs="Arial"/>
            <w:sz w:val="24"/>
            <w:szCs w:val="24"/>
          </w:rPr>
          <w:t>LaCave</w:t>
        </w:r>
        <w:proofErr w:type="spellEnd"/>
      </w:hyperlink>
      <w:r w:rsidR="00C377FC" w:rsidRPr="00C377FC">
        <w:rPr>
          <w:rFonts w:ascii="Harrington" w:hAnsi="Harrington" w:cs="Arial"/>
          <w:sz w:val="24"/>
          <w:szCs w:val="24"/>
        </w:rPr>
        <w:t>, Rouge</w:t>
      </w:r>
      <w:r w:rsidR="00C377FC" w:rsidRPr="00F058A8">
        <w:rPr>
          <w:rFonts w:ascii="Harrington" w:hAnsi="Harrington" w:cs="Arial"/>
          <w:b/>
          <w:bCs/>
          <w:sz w:val="24"/>
          <w:szCs w:val="24"/>
        </w:rPr>
        <w:t>,</w:t>
      </w:r>
      <w:r>
        <w:rPr>
          <w:rFonts w:ascii="Harrington" w:hAnsi="Harrington" w:cs="Arial"/>
          <w:b/>
          <w:bCs/>
          <w:sz w:val="24"/>
          <w:szCs w:val="24"/>
        </w:rPr>
        <w:t xml:space="preserve"> 24 $</w:t>
      </w:r>
      <w:r w:rsidR="00C377FC" w:rsidRPr="00F058A8">
        <w:rPr>
          <w:rFonts w:ascii="Harrington" w:hAnsi="Harrington" w:cs="Arial"/>
          <w:b/>
          <w:bCs/>
          <w:sz w:val="24"/>
          <w:szCs w:val="24"/>
        </w:rPr>
        <w:t xml:space="preserve"> </w:t>
      </w:r>
      <w:r w:rsidR="00C377FC" w:rsidRPr="000544E6">
        <w:rPr>
          <w:rFonts w:ascii="Harrington" w:hAnsi="Harrington" w:cs="Arial"/>
          <w:sz w:val="24"/>
          <w:szCs w:val="24"/>
        </w:rPr>
        <w:t xml:space="preserve">IP de Claude Harvey </w:t>
      </w:r>
      <w:r w:rsidR="00AD419D" w:rsidRPr="000544E6">
        <w:rPr>
          <w:rFonts w:ascii="Harrington" w:hAnsi="Harrington" w:cs="Arial"/>
          <w:sz w:val="24"/>
          <w:szCs w:val="24"/>
        </w:rPr>
        <w:t xml:space="preserve">- </w:t>
      </w:r>
      <w:r w:rsidR="00F058A8" w:rsidRPr="000544E6">
        <w:rPr>
          <w:rFonts w:ascii="Harrington" w:hAnsi="Harrington" w:cs="Arial"/>
          <w:sz w:val="24"/>
          <w:szCs w:val="24"/>
        </w:rPr>
        <w:t>Les Arts du Vins</w:t>
      </w:r>
    </w:p>
    <w:p w14:paraId="2F954DE4" w14:textId="015ACB9D" w:rsidR="00F058A8" w:rsidRPr="000544E6" w:rsidRDefault="00F058A8" w:rsidP="00F826CC">
      <w:pPr>
        <w:spacing w:after="0" w:line="240" w:lineRule="auto"/>
        <w:rPr>
          <w:rFonts w:ascii="Harrington" w:hAnsi="Harrington" w:cs="Arial"/>
          <w:b/>
          <w:bCs/>
          <w:sz w:val="24"/>
          <w:szCs w:val="24"/>
        </w:rPr>
      </w:pPr>
      <w:r w:rsidRPr="000544E6">
        <w:rPr>
          <w:rFonts w:ascii="Harrington" w:hAnsi="Harrington" w:cs="Arial"/>
          <w:b/>
          <w:bCs/>
          <w:sz w:val="24"/>
          <w:szCs w:val="24"/>
        </w:rPr>
        <w:t>IP = Importation privée</w:t>
      </w:r>
    </w:p>
    <w:p w14:paraId="4F8BDE83" w14:textId="2063773A" w:rsidR="00C15885" w:rsidRDefault="00C15885" w:rsidP="00C15885">
      <w:pPr>
        <w:spacing w:after="0"/>
        <w:jc w:val="center"/>
        <w:rPr>
          <w:rFonts w:ascii="Harrington" w:hAnsi="Harrington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0"/>
      </w:tblGrid>
      <w:tr w:rsidR="00A27527" w14:paraId="071C06D0" w14:textId="77777777" w:rsidTr="00FE435D">
        <w:trPr>
          <w:trHeight w:val="2758"/>
        </w:trPr>
        <w:tc>
          <w:tcPr>
            <w:tcW w:w="5660" w:type="dxa"/>
          </w:tcPr>
          <w:p w14:paraId="7FE06504" w14:textId="77777777" w:rsidR="00A27527" w:rsidRDefault="00A27527" w:rsidP="00C15885">
            <w:pPr>
              <w:jc w:val="center"/>
              <w:rPr>
                <w:rFonts w:ascii="Harrington" w:hAnsi="Harrington" w:cs="Arial"/>
                <w:sz w:val="24"/>
                <w:szCs w:val="24"/>
              </w:rPr>
            </w:pPr>
            <w:r>
              <w:rPr>
                <w:rFonts w:ascii="Harrington" w:hAnsi="Harrington" w:cs="Arial"/>
                <w:sz w:val="24"/>
                <w:szCs w:val="24"/>
              </w:rPr>
              <w:t>Inscription à la Baronnie de Québec.</w:t>
            </w:r>
          </w:p>
          <w:p w14:paraId="211BF67B" w14:textId="6BADF876" w:rsidR="00A27527" w:rsidRPr="00D96ED9" w:rsidRDefault="00000000" w:rsidP="00C1588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" w:history="1">
              <w:r w:rsidR="00A27527" w:rsidRPr="00D96ED9">
                <w:rPr>
                  <w:rStyle w:val="Lienhypertexte"/>
                  <w:rFonts w:asciiTheme="majorHAnsi" w:hAnsiTheme="majorHAnsi" w:cstheme="majorHAnsi"/>
                  <w:sz w:val="24"/>
                  <w:szCs w:val="24"/>
                </w:rPr>
                <w:t>http://www.commanderiecostesrhone.ca/</w:t>
              </w:r>
            </w:hyperlink>
          </w:p>
          <w:p w14:paraId="05BE48EA" w14:textId="0F19D58A" w:rsidR="00A27527" w:rsidRPr="00D96ED9" w:rsidRDefault="00000000" w:rsidP="00C1588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" w:history="1">
              <w:r w:rsidR="00A27527" w:rsidRPr="00D96ED9">
                <w:rPr>
                  <w:rStyle w:val="Lienhypertexte"/>
                  <w:rFonts w:asciiTheme="majorHAnsi" w:hAnsiTheme="majorHAnsi" w:cstheme="majorHAnsi"/>
                  <w:sz w:val="24"/>
                  <w:szCs w:val="24"/>
                </w:rPr>
                <w:t>cdrqc1984@gmail.com</w:t>
              </w:r>
            </w:hyperlink>
          </w:p>
          <w:p w14:paraId="41A13E73" w14:textId="77777777" w:rsidR="00A27527" w:rsidRPr="00FE435D" w:rsidRDefault="00A27527" w:rsidP="00C15885">
            <w:pPr>
              <w:jc w:val="center"/>
              <w:rPr>
                <w:rFonts w:ascii="Harrington" w:hAnsi="Harrington" w:cs="Arial"/>
                <w:sz w:val="10"/>
                <w:szCs w:val="10"/>
              </w:rPr>
            </w:pPr>
          </w:p>
          <w:p w14:paraId="7BFBD4B4" w14:textId="309B6593" w:rsidR="00A27527" w:rsidRDefault="00A27527" w:rsidP="00FE435D">
            <w:pPr>
              <w:jc w:val="center"/>
              <w:rPr>
                <w:rFonts w:ascii="Harrington" w:hAnsi="Harrington" w:cs="Arial"/>
                <w:sz w:val="24"/>
                <w:szCs w:val="24"/>
              </w:rPr>
            </w:pPr>
            <w:r w:rsidRPr="00FE435D">
              <w:rPr>
                <w:rFonts w:ascii="Harrington" w:hAnsi="Harrington" w:cs="Arial"/>
              </w:rPr>
              <w:t>L’inscription comme membre est de 50$ par saison débutant en septembre et se terminant en juin. La carte de membre donne droit au prix de base pour le membre et son 1</w:t>
            </w:r>
            <w:r w:rsidRPr="00FE435D">
              <w:rPr>
                <w:rFonts w:ascii="Harrington" w:hAnsi="Harrington" w:cs="Arial"/>
                <w:vertAlign w:val="superscript"/>
              </w:rPr>
              <w:t>er</w:t>
            </w:r>
            <w:r w:rsidRPr="00FE435D">
              <w:rPr>
                <w:rFonts w:ascii="Harrington" w:hAnsi="Harrington" w:cs="Arial"/>
              </w:rPr>
              <w:t xml:space="preserve"> invité, les non-membres paient 15$ de plus par chapitre. Un chapitre implique toujours l’intronisation d’une personne au titre de chevalier.</w:t>
            </w:r>
          </w:p>
        </w:tc>
      </w:tr>
    </w:tbl>
    <w:p w14:paraId="45105D5E" w14:textId="7314F3C4" w:rsidR="00050D39" w:rsidRPr="000E7B1F" w:rsidRDefault="00E03D64" w:rsidP="005C23FF">
      <w:pPr>
        <w:spacing w:before="120" w:after="0"/>
        <w:jc w:val="center"/>
        <w:rPr>
          <w:rFonts w:ascii="Monotype Corsiva" w:hAnsi="Monotype Corsiva"/>
          <w:b/>
          <w:bCs/>
          <w:sz w:val="40"/>
          <w:szCs w:val="40"/>
        </w:rPr>
      </w:pPr>
      <w:r w:rsidRPr="000E7B1F">
        <w:rPr>
          <w:b/>
          <w:bCs/>
        </w:rPr>
        <w:object w:dxaOrig="2655" w:dyaOrig="1770" w14:anchorId="267AA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120pt" o:ole="">
            <v:imagedata r:id="rId10" o:title=""/>
          </v:shape>
          <o:OLEObject Type="Embed" ProgID="PBrush" ShapeID="_x0000_i1025" DrawAspect="Content" ObjectID="_1738997128" r:id="rId11"/>
        </w:object>
      </w:r>
    </w:p>
    <w:p w14:paraId="250E928D" w14:textId="3B18E3A5" w:rsidR="00050D39" w:rsidRPr="00FE435D" w:rsidRDefault="00050D39" w:rsidP="00050D39">
      <w:pPr>
        <w:jc w:val="center"/>
        <w:rPr>
          <w:rFonts w:ascii="Monotype Corsiva" w:hAnsi="Monotype Corsiva"/>
          <w:b/>
          <w:bCs/>
          <w:sz w:val="28"/>
          <w:szCs w:val="28"/>
        </w:rPr>
      </w:pPr>
    </w:p>
    <w:p w14:paraId="0B936A0A" w14:textId="383B6A81" w:rsidR="00050D39" w:rsidRPr="00F826CC" w:rsidRDefault="00050D39" w:rsidP="00957184">
      <w:pPr>
        <w:spacing w:after="0"/>
        <w:ind w:right="-142"/>
        <w:jc w:val="center"/>
        <w:rPr>
          <w:rFonts w:ascii="Harrington" w:hAnsi="Harrington" w:cs="Gisha"/>
          <w:b/>
          <w:bCs/>
          <w:sz w:val="56"/>
          <w:szCs w:val="56"/>
        </w:rPr>
      </w:pPr>
      <w:r w:rsidRPr="00F826CC">
        <w:rPr>
          <w:rFonts w:ascii="Harrington" w:hAnsi="Harrington" w:cs="Gisha"/>
          <w:b/>
          <w:bCs/>
          <w:sz w:val="56"/>
          <w:szCs w:val="56"/>
        </w:rPr>
        <w:t>COMMANDERIE</w:t>
      </w:r>
    </w:p>
    <w:p w14:paraId="3157AC45" w14:textId="5A71B5CC" w:rsidR="00050D39" w:rsidRPr="00F826CC" w:rsidRDefault="00050D39" w:rsidP="00957184">
      <w:pPr>
        <w:spacing w:after="0"/>
        <w:ind w:right="-142"/>
        <w:jc w:val="center"/>
        <w:rPr>
          <w:rFonts w:ascii="Harrington" w:hAnsi="Harrington" w:cs="Gisha"/>
          <w:b/>
          <w:bCs/>
          <w:sz w:val="56"/>
          <w:szCs w:val="56"/>
        </w:rPr>
      </w:pPr>
      <w:r w:rsidRPr="00F826CC">
        <w:rPr>
          <w:rFonts w:ascii="Harrington" w:hAnsi="Harrington" w:cs="Gisha"/>
          <w:b/>
          <w:bCs/>
          <w:sz w:val="56"/>
          <w:szCs w:val="56"/>
        </w:rPr>
        <w:t>DES</w:t>
      </w:r>
    </w:p>
    <w:p w14:paraId="0B78941C" w14:textId="57583244" w:rsidR="00050D39" w:rsidRPr="00F826CC" w:rsidRDefault="00050D39" w:rsidP="00957184">
      <w:pPr>
        <w:spacing w:after="0"/>
        <w:ind w:right="-142"/>
        <w:jc w:val="center"/>
        <w:rPr>
          <w:rFonts w:ascii="Harrington" w:hAnsi="Harrington" w:cs="Gisha"/>
          <w:b/>
          <w:bCs/>
          <w:sz w:val="56"/>
          <w:szCs w:val="56"/>
        </w:rPr>
      </w:pPr>
      <w:r w:rsidRPr="00F826CC">
        <w:rPr>
          <w:rFonts w:ascii="Harrington" w:hAnsi="Harrington" w:cs="Gisha"/>
          <w:b/>
          <w:bCs/>
          <w:sz w:val="56"/>
          <w:szCs w:val="56"/>
        </w:rPr>
        <w:t>COSTES DU RHÔNE</w:t>
      </w:r>
    </w:p>
    <w:p w14:paraId="2BD69CC3" w14:textId="77777777" w:rsidR="00050D39" w:rsidRPr="000E7B1F" w:rsidRDefault="00050D39" w:rsidP="005C23FF">
      <w:pPr>
        <w:pStyle w:val="Titre1"/>
        <w:ind w:right="-142"/>
        <w:jc w:val="center"/>
        <w:rPr>
          <w:rFonts w:ascii="Harrington" w:hAnsi="Harrington" w:cs="Gisha"/>
          <w:b/>
          <w:bCs/>
          <w:szCs w:val="24"/>
        </w:rPr>
      </w:pPr>
    </w:p>
    <w:p w14:paraId="03AEDF18" w14:textId="5BB1EF82" w:rsidR="00FC5C26" w:rsidRPr="000E7B1F" w:rsidRDefault="00A27527" w:rsidP="00957184">
      <w:pPr>
        <w:spacing w:after="0"/>
        <w:ind w:right="-142"/>
        <w:jc w:val="center"/>
        <w:rPr>
          <w:rFonts w:ascii="Harrington" w:hAnsi="Harrington" w:cs="Gisha"/>
          <w:b/>
          <w:bCs/>
          <w:sz w:val="32"/>
          <w:szCs w:val="32"/>
        </w:rPr>
      </w:pPr>
      <w:r>
        <w:rPr>
          <w:rFonts w:ascii="Harrington" w:hAnsi="Harrington" w:cs="Gisha"/>
          <w:b/>
          <w:bCs/>
          <w:sz w:val="32"/>
          <w:szCs w:val="32"/>
        </w:rPr>
        <w:t>100</w:t>
      </w:r>
      <w:r w:rsidR="00FC5C26" w:rsidRPr="000E7B1F">
        <w:rPr>
          <w:rFonts w:ascii="Harrington" w:hAnsi="Harrington" w:cs="Gisha"/>
          <w:b/>
          <w:bCs/>
          <w:sz w:val="32"/>
          <w:szCs w:val="32"/>
          <w:vertAlign w:val="superscript"/>
        </w:rPr>
        <w:t>E</w:t>
      </w:r>
      <w:r w:rsidR="00FC5C26" w:rsidRPr="000E7B1F">
        <w:rPr>
          <w:rFonts w:ascii="Harrington" w:hAnsi="Harrington" w:cs="Gisha"/>
          <w:b/>
          <w:bCs/>
          <w:sz w:val="32"/>
          <w:szCs w:val="32"/>
        </w:rPr>
        <w:t xml:space="preserve"> CHAPITRE DE LA</w:t>
      </w:r>
    </w:p>
    <w:p w14:paraId="762A2903" w14:textId="34296C80" w:rsidR="00050D39" w:rsidRDefault="00050D39" w:rsidP="00957184">
      <w:pPr>
        <w:spacing w:after="0"/>
        <w:ind w:right="-142"/>
        <w:jc w:val="center"/>
        <w:rPr>
          <w:rFonts w:ascii="Harrington" w:hAnsi="Harrington" w:cs="Gisha"/>
          <w:b/>
          <w:bCs/>
          <w:sz w:val="32"/>
          <w:szCs w:val="32"/>
        </w:rPr>
      </w:pPr>
      <w:r w:rsidRPr="000E7B1F">
        <w:rPr>
          <w:rFonts w:ascii="Harrington" w:hAnsi="Harrington" w:cs="Gisha"/>
          <w:b/>
          <w:bCs/>
          <w:sz w:val="32"/>
          <w:szCs w:val="32"/>
        </w:rPr>
        <w:t>BARONNIE DE QUÉBEC</w:t>
      </w:r>
    </w:p>
    <w:p w14:paraId="34343847" w14:textId="77777777" w:rsidR="00FE435D" w:rsidRPr="00FE435D" w:rsidRDefault="00FE435D" w:rsidP="00957184">
      <w:pPr>
        <w:spacing w:after="0"/>
        <w:ind w:right="-142"/>
        <w:jc w:val="center"/>
        <w:rPr>
          <w:rFonts w:ascii="Harrington" w:hAnsi="Harrington" w:cs="Gisha"/>
          <w:b/>
          <w:bCs/>
          <w:sz w:val="10"/>
          <w:szCs w:val="10"/>
        </w:rPr>
      </w:pPr>
    </w:p>
    <w:p w14:paraId="4A7458F7" w14:textId="28F7C0CC" w:rsidR="00050D39" w:rsidRPr="00FE435D" w:rsidRDefault="00FE435D" w:rsidP="00957184">
      <w:pPr>
        <w:spacing w:after="0"/>
        <w:ind w:right="-142"/>
        <w:jc w:val="center"/>
        <w:rPr>
          <w:rFonts w:ascii="Harrington" w:hAnsi="Harrington" w:cs="Gisha"/>
          <w:b/>
          <w:bCs/>
          <w:sz w:val="48"/>
          <w:szCs w:val="48"/>
        </w:rPr>
      </w:pPr>
      <w:r w:rsidRPr="00FE435D">
        <w:rPr>
          <w:rFonts w:ascii="Harrington" w:hAnsi="Harrington" w:cs="Gisha"/>
          <w:b/>
          <w:bCs/>
          <w:sz w:val="48"/>
          <w:szCs w:val="48"/>
        </w:rPr>
        <w:t>HOMMAGE À LA FRANCE</w:t>
      </w:r>
    </w:p>
    <w:p w14:paraId="32E6B80F" w14:textId="77777777" w:rsidR="00FE435D" w:rsidRPr="00FE435D" w:rsidRDefault="00FE435D" w:rsidP="00957184">
      <w:pPr>
        <w:spacing w:after="0"/>
        <w:ind w:right="-142"/>
        <w:jc w:val="center"/>
        <w:rPr>
          <w:rFonts w:ascii="Harrington" w:hAnsi="Harrington" w:cs="Gisha"/>
          <w:b/>
          <w:bCs/>
          <w:sz w:val="10"/>
          <w:szCs w:val="10"/>
        </w:rPr>
      </w:pPr>
    </w:p>
    <w:p w14:paraId="67CBF7C6" w14:textId="16CAB6CD" w:rsidR="00050D39" w:rsidRDefault="005F2607" w:rsidP="00957184">
      <w:pPr>
        <w:spacing w:after="0"/>
        <w:ind w:right="-142"/>
        <w:jc w:val="center"/>
        <w:rPr>
          <w:rFonts w:ascii="Harrington" w:hAnsi="Harrington" w:cs="Gisha"/>
          <w:b/>
          <w:bCs/>
          <w:sz w:val="32"/>
          <w:szCs w:val="32"/>
        </w:rPr>
      </w:pPr>
      <w:r>
        <w:rPr>
          <w:rFonts w:ascii="Harrington" w:hAnsi="Harrington" w:cs="Gisha"/>
          <w:b/>
          <w:bCs/>
          <w:sz w:val="32"/>
          <w:szCs w:val="32"/>
        </w:rPr>
        <w:t>SOCIÉTÉ FRANÇAISE DE QUÉBEC</w:t>
      </w:r>
    </w:p>
    <w:p w14:paraId="79D38932" w14:textId="08FED5C5" w:rsidR="00957184" w:rsidRDefault="00957184" w:rsidP="00957184">
      <w:pPr>
        <w:spacing w:after="0"/>
        <w:ind w:right="-142"/>
        <w:jc w:val="center"/>
        <w:rPr>
          <w:rFonts w:ascii="Harrington" w:hAnsi="Harrington" w:cs="Gisha"/>
          <w:b/>
          <w:bCs/>
          <w:sz w:val="32"/>
          <w:szCs w:val="32"/>
        </w:rPr>
      </w:pPr>
      <w:r>
        <w:rPr>
          <w:rFonts w:ascii="Harrington" w:hAnsi="Harrington" w:cs="Gisha"/>
          <w:b/>
          <w:bCs/>
          <w:sz w:val="32"/>
          <w:szCs w:val="32"/>
        </w:rPr>
        <w:t>890 boulevard du Lac, Québec</w:t>
      </w:r>
    </w:p>
    <w:p w14:paraId="335BAEA6" w14:textId="77777777" w:rsidR="00957184" w:rsidRPr="000E7B1F" w:rsidRDefault="00957184" w:rsidP="00957184">
      <w:pPr>
        <w:spacing w:after="0"/>
        <w:ind w:right="-142"/>
        <w:jc w:val="center"/>
        <w:rPr>
          <w:rFonts w:ascii="Harrington" w:hAnsi="Harrington" w:cs="Gisha"/>
          <w:b/>
          <w:bCs/>
          <w:sz w:val="32"/>
          <w:szCs w:val="32"/>
        </w:rPr>
      </w:pPr>
    </w:p>
    <w:p w14:paraId="4D385FC8" w14:textId="47392A34" w:rsidR="00E03D64" w:rsidRDefault="00AF22BC" w:rsidP="001B3BC5">
      <w:pPr>
        <w:ind w:right="-142"/>
        <w:jc w:val="center"/>
        <w:rPr>
          <w:rFonts w:ascii="Harrington" w:hAnsi="Harrington" w:cs="Gisha"/>
          <w:b/>
          <w:bCs/>
          <w:sz w:val="32"/>
          <w:szCs w:val="32"/>
        </w:rPr>
      </w:pPr>
      <w:r>
        <w:rPr>
          <w:rFonts w:ascii="Harrington" w:hAnsi="Harrington" w:cs="Gisha"/>
          <w:b/>
          <w:bCs/>
          <w:sz w:val="32"/>
          <w:szCs w:val="32"/>
        </w:rPr>
        <w:t xml:space="preserve">25 </w:t>
      </w:r>
      <w:r w:rsidR="00A27527">
        <w:rPr>
          <w:rFonts w:ascii="Harrington" w:hAnsi="Harrington" w:cs="Gisha"/>
          <w:b/>
          <w:bCs/>
          <w:sz w:val="32"/>
          <w:szCs w:val="32"/>
        </w:rPr>
        <w:t>mars</w:t>
      </w:r>
      <w:r w:rsidR="00050D39" w:rsidRPr="00FC5C26">
        <w:rPr>
          <w:rFonts w:ascii="Harrington" w:hAnsi="Harrington" w:cs="Gisha"/>
          <w:b/>
          <w:bCs/>
          <w:sz w:val="32"/>
          <w:szCs w:val="32"/>
        </w:rPr>
        <w:t xml:space="preserve"> 202</w:t>
      </w:r>
      <w:r w:rsidR="00A27527">
        <w:rPr>
          <w:rFonts w:ascii="Harrington" w:hAnsi="Harrington" w:cs="Gisha"/>
          <w:b/>
          <w:bCs/>
          <w:sz w:val="32"/>
          <w:szCs w:val="32"/>
        </w:rPr>
        <w:t>3</w:t>
      </w:r>
    </w:p>
    <w:p w14:paraId="28AD6037" w14:textId="219B4B28" w:rsidR="005C23FF" w:rsidRDefault="005C23FF" w:rsidP="00050D39">
      <w:pPr>
        <w:autoSpaceDE w:val="0"/>
        <w:autoSpaceDN w:val="0"/>
        <w:adjustRightInd w:val="0"/>
        <w:jc w:val="center"/>
        <w:rPr>
          <w:rFonts w:ascii="Monotype Corsiva" w:hAnsi="Monotype Corsiva"/>
          <w:b/>
          <w:sz w:val="28"/>
          <w:szCs w:val="28"/>
        </w:rPr>
      </w:pPr>
    </w:p>
    <w:p w14:paraId="5D9F09BB" w14:textId="77777777" w:rsidR="00C377FC" w:rsidRDefault="00C377FC" w:rsidP="00050D39">
      <w:pPr>
        <w:autoSpaceDE w:val="0"/>
        <w:autoSpaceDN w:val="0"/>
        <w:adjustRightInd w:val="0"/>
        <w:jc w:val="center"/>
        <w:rPr>
          <w:rFonts w:ascii="Monotype Corsiva" w:hAnsi="Monotype Corsiva"/>
          <w:b/>
          <w:sz w:val="28"/>
          <w:szCs w:val="28"/>
        </w:rPr>
      </w:pPr>
    </w:p>
    <w:p w14:paraId="0BDCB356" w14:textId="1FA305D1" w:rsidR="0059006F" w:rsidRDefault="0059006F" w:rsidP="00F21553">
      <w:pPr>
        <w:spacing w:after="0" w:line="240" w:lineRule="auto"/>
        <w:ind w:left="708"/>
        <w:jc w:val="center"/>
        <w:rPr>
          <w:rFonts w:ascii="Harrington" w:hAnsi="Harrington"/>
          <w:b/>
          <w:sz w:val="28"/>
          <w:szCs w:val="28"/>
        </w:rPr>
      </w:pPr>
      <w:r>
        <w:rPr>
          <w:rFonts w:ascii="Harrington" w:hAnsi="Harringto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62056707" wp14:editId="610F6DB9">
            <wp:simplePos x="0" y="0"/>
            <wp:positionH relativeFrom="column">
              <wp:posOffset>1360170</wp:posOffset>
            </wp:positionH>
            <wp:positionV relativeFrom="paragraph">
              <wp:posOffset>0</wp:posOffset>
            </wp:positionV>
            <wp:extent cx="807720" cy="537210"/>
            <wp:effectExtent l="0" t="0" r="0" b="0"/>
            <wp:wrapTight wrapText="bothSides">
              <wp:wrapPolygon edited="0">
                <wp:start x="0" y="0"/>
                <wp:lineTo x="0" y="20681"/>
                <wp:lineTo x="20887" y="20681"/>
                <wp:lineTo x="2088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EA36EC" w14:textId="77777777" w:rsidR="0059006F" w:rsidRDefault="0059006F" w:rsidP="00F21553">
      <w:pPr>
        <w:spacing w:after="0" w:line="240" w:lineRule="auto"/>
        <w:ind w:left="708"/>
        <w:jc w:val="center"/>
        <w:rPr>
          <w:rFonts w:ascii="Harrington" w:hAnsi="Harrington"/>
          <w:b/>
          <w:sz w:val="28"/>
          <w:szCs w:val="28"/>
        </w:rPr>
      </w:pPr>
    </w:p>
    <w:p w14:paraId="04132B1B" w14:textId="77777777" w:rsidR="0059006F" w:rsidRDefault="0059006F" w:rsidP="00F21553">
      <w:pPr>
        <w:spacing w:after="0" w:line="240" w:lineRule="auto"/>
        <w:ind w:left="708"/>
        <w:jc w:val="center"/>
        <w:rPr>
          <w:rFonts w:ascii="Harrington" w:hAnsi="Harrington"/>
          <w:b/>
          <w:sz w:val="28"/>
          <w:szCs w:val="28"/>
        </w:rPr>
      </w:pPr>
    </w:p>
    <w:p w14:paraId="57B33461" w14:textId="27F14021" w:rsidR="00050D39" w:rsidRDefault="00615C97" w:rsidP="00615C97">
      <w:pPr>
        <w:spacing w:after="0" w:line="240" w:lineRule="auto"/>
        <w:ind w:left="708"/>
        <w:rPr>
          <w:rFonts w:ascii="Harrington" w:hAnsi="Harrington"/>
          <w:b/>
          <w:sz w:val="28"/>
          <w:szCs w:val="28"/>
        </w:rPr>
      </w:pPr>
      <w:r>
        <w:rPr>
          <w:rFonts w:ascii="Harrington" w:hAnsi="Harrington"/>
          <w:b/>
          <w:sz w:val="28"/>
          <w:szCs w:val="28"/>
        </w:rPr>
        <w:t xml:space="preserve"> </w:t>
      </w:r>
      <w:r w:rsidR="00050D39" w:rsidRPr="009D14E1">
        <w:rPr>
          <w:rFonts w:ascii="Harrington" w:hAnsi="Harrington"/>
          <w:b/>
          <w:sz w:val="28"/>
          <w:szCs w:val="28"/>
        </w:rPr>
        <w:t>MENU DÉGUSTÉ ET VINS SERVIS</w:t>
      </w:r>
    </w:p>
    <w:p w14:paraId="1CCE9B80" w14:textId="77777777" w:rsidR="00937174" w:rsidRPr="00D96ED9" w:rsidRDefault="00937174" w:rsidP="00FB0050">
      <w:pPr>
        <w:spacing w:after="0" w:line="240" w:lineRule="auto"/>
        <w:ind w:left="708"/>
        <w:jc w:val="center"/>
        <w:rPr>
          <w:rFonts w:ascii="Harrington" w:hAnsi="Harrington"/>
          <w:b/>
          <w:sz w:val="16"/>
          <w:szCs w:val="16"/>
        </w:rPr>
      </w:pPr>
    </w:p>
    <w:p w14:paraId="78E3C669" w14:textId="077E17D7" w:rsidR="00050D39" w:rsidRPr="00D96ED9" w:rsidRDefault="00050D39" w:rsidP="00937174">
      <w:pPr>
        <w:autoSpaceDE w:val="0"/>
        <w:autoSpaceDN w:val="0"/>
        <w:adjustRightInd w:val="0"/>
        <w:spacing w:after="0"/>
        <w:jc w:val="center"/>
        <w:rPr>
          <w:rFonts w:ascii="Harrington" w:hAnsi="Harrington"/>
          <w:b/>
          <w:sz w:val="28"/>
          <w:szCs w:val="28"/>
        </w:rPr>
      </w:pPr>
      <w:r w:rsidRPr="00D96ED9">
        <w:rPr>
          <w:rFonts w:ascii="Harrington" w:hAnsi="Harrington"/>
          <w:b/>
          <w:sz w:val="28"/>
          <w:szCs w:val="28"/>
        </w:rPr>
        <w:t>Vin d’accueil</w:t>
      </w:r>
    </w:p>
    <w:p w14:paraId="5E451CA4" w14:textId="1ECD41B4" w:rsidR="005F2607" w:rsidRDefault="00C377FC" w:rsidP="005F2607">
      <w:pPr>
        <w:spacing w:after="0"/>
        <w:jc w:val="center"/>
        <w:rPr>
          <w:rFonts w:ascii="Harrington" w:hAnsi="Harrington" w:cs="Arial"/>
          <w:sz w:val="28"/>
          <w:szCs w:val="28"/>
        </w:rPr>
      </w:pPr>
      <w:r w:rsidRPr="00D96ED9">
        <w:rPr>
          <w:rFonts w:ascii="Harrington" w:hAnsi="Harrington" w:cs="Arial"/>
          <w:sz w:val="28"/>
          <w:szCs w:val="28"/>
          <w:u w:val="single"/>
        </w:rPr>
        <w:t xml:space="preserve">L’Orpailleur Brut </w:t>
      </w:r>
      <w:r w:rsidR="00F4065E" w:rsidRPr="00D96ED9">
        <w:rPr>
          <w:rFonts w:ascii="Harrington" w:hAnsi="Harrington" w:cs="Arial"/>
          <w:sz w:val="28"/>
          <w:szCs w:val="28"/>
          <w:u w:val="single"/>
        </w:rPr>
        <w:t>(Québec</w:t>
      </w:r>
      <w:r w:rsidR="00F4065E" w:rsidRPr="00D96ED9">
        <w:rPr>
          <w:rFonts w:ascii="Harrington" w:hAnsi="Harrington" w:cs="Arial"/>
          <w:sz w:val="28"/>
          <w:szCs w:val="28"/>
        </w:rPr>
        <w:t>)</w:t>
      </w:r>
    </w:p>
    <w:p w14:paraId="435E6597" w14:textId="3DE1F4D1" w:rsidR="00397FEE" w:rsidRPr="00397FEE" w:rsidRDefault="00397FEE" w:rsidP="005F2607">
      <w:pPr>
        <w:spacing w:after="0"/>
        <w:jc w:val="center"/>
        <w:rPr>
          <w:rFonts w:ascii="Harrington" w:hAnsi="Harrington" w:cs="Arial"/>
          <w:b/>
          <w:bCs/>
          <w:sz w:val="24"/>
          <w:szCs w:val="24"/>
        </w:rPr>
      </w:pPr>
      <w:r w:rsidRPr="00397FEE">
        <w:rPr>
          <w:rFonts w:ascii="Harrington" w:hAnsi="Harrington" w:cs="Arial"/>
          <w:b/>
          <w:bCs/>
          <w:sz w:val="24"/>
          <w:szCs w:val="24"/>
        </w:rPr>
        <w:t>Bouchées signature pendant l’apéro</w:t>
      </w:r>
    </w:p>
    <w:p w14:paraId="4134CFE4" w14:textId="77777777" w:rsidR="00397FEE" w:rsidRDefault="00397FEE" w:rsidP="005F2607">
      <w:pPr>
        <w:spacing w:after="0"/>
        <w:jc w:val="center"/>
        <w:rPr>
          <w:rFonts w:ascii="Harrington" w:hAnsi="Harrington" w:cs="Arial"/>
          <w:sz w:val="24"/>
          <w:szCs w:val="24"/>
        </w:rPr>
      </w:pPr>
      <w:r w:rsidRPr="00397FEE">
        <w:rPr>
          <w:rFonts w:ascii="Harrington" w:hAnsi="Harrington" w:cs="Arial"/>
          <w:sz w:val="24"/>
          <w:szCs w:val="24"/>
        </w:rPr>
        <w:t>Allumettes au Comté, Mousse de foie au Beaujolais</w:t>
      </w:r>
    </w:p>
    <w:p w14:paraId="2079DA7B" w14:textId="14142434" w:rsidR="00397FEE" w:rsidRPr="00397FEE" w:rsidRDefault="00397FEE" w:rsidP="005F2607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397FEE">
        <w:rPr>
          <w:rFonts w:ascii="Harrington" w:hAnsi="Harrington" w:cs="Arial"/>
          <w:sz w:val="24"/>
          <w:szCs w:val="24"/>
        </w:rPr>
        <w:t>et</w:t>
      </w:r>
      <w:proofErr w:type="gramEnd"/>
      <w:r w:rsidRPr="00397FEE">
        <w:rPr>
          <w:rFonts w:ascii="Harrington" w:hAnsi="Harrington" w:cs="Arial"/>
          <w:sz w:val="24"/>
          <w:szCs w:val="24"/>
        </w:rPr>
        <w:t xml:space="preserve"> Tartare de bœuf aux saucissons sec</w:t>
      </w:r>
      <w:r>
        <w:rPr>
          <w:rFonts w:ascii="Harrington" w:hAnsi="Harrington" w:cs="Arial"/>
          <w:sz w:val="24"/>
          <w:szCs w:val="24"/>
        </w:rPr>
        <w:t>s</w:t>
      </w:r>
    </w:p>
    <w:p w14:paraId="4BB936E6" w14:textId="77777777" w:rsidR="00937174" w:rsidRPr="00D96ED9" w:rsidRDefault="00937174" w:rsidP="00937174">
      <w:pPr>
        <w:autoSpaceDE w:val="0"/>
        <w:autoSpaceDN w:val="0"/>
        <w:adjustRightInd w:val="0"/>
        <w:spacing w:after="0"/>
        <w:jc w:val="center"/>
        <w:rPr>
          <w:rFonts w:ascii="Harrington" w:hAnsi="Harrington"/>
          <w:b/>
          <w:sz w:val="16"/>
          <w:szCs w:val="16"/>
        </w:rPr>
      </w:pPr>
    </w:p>
    <w:p w14:paraId="1D403D24" w14:textId="05AE24CB" w:rsidR="00050D39" w:rsidRPr="00397FEE" w:rsidRDefault="00050D39" w:rsidP="00937174">
      <w:pPr>
        <w:autoSpaceDE w:val="0"/>
        <w:autoSpaceDN w:val="0"/>
        <w:adjustRightInd w:val="0"/>
        <w:spacing w:after="0"/>
        <w:jc w:val="center"/>
        <w:rPr>
          <w:rFonts w:ascii="Harrington" w:hAnsi="Harrington"/>
          <w:b/>
          <w:sz w:val="28"/>
          <w:szCs w:val="28"/>
        </w:rPr>
      </w:pPr>
      <w:r w:rsidRPr="00397FEE">
        <w:rPr>
          <w:rFonts w:ascii="Harrington" w:hAnsi="Harrington"/>
          <w:b/>
          <w:sz w:val="28"/>
          <w:szCs w:val="28"/>
        </w:rPr>
        <w:t>Premier service</w:t>
      </w:r>
    </w:p>
    <w:p w14:paraId="7D20353C" w14:textId="77777777" w:rsidR="00397FEE" w:rsidRDefault="00397FEE" w:rsidP="00937174">
      <w:pPr>
        <w:widowControl w:val="0"/>
        <w:spacing w:after="0"/>
        <w:jc w:val="center"/>
        <w:rPr>
          <w:rFonts w:ascii="Harrington" w:hAnsi="Harrington"/>
          <w:bCs/>
          <w:sz w:val="24"/>
          <w:szCs w:val="24"/>
        </w:rPr>
      </w:pPr>
      <w:r w:rsidRPr="00397FEE">
        <w:rPr>
          <w:rFonts w:ascii="Harrington" w:hAnsi="Harrington"/>
          <w:bCs/>
          <w:sz w:val="24"/>
          <w:szCs w:val="24"/>
        </w:rPr>
        <w:t>Salade d’endives au canard confit</w:t>
      </w:r>
    </w:p>
    <w:p w14:paraId="5EBBA8D8" w14:textId="57A74884" w:rsidR="00937174" w:rsidRPr="00397FEE" w:rsidRDefault="00397FEE" w:rsidP="00937174">
      <w:pPr>
        <w:widowControl w:val="0"/>
        <w:spacing w:after="0"/>
        <w:jc w:val="center"/>
        <w:rPr>
          <w:rFonts w:ascii="Harrington" w:hAnsi="Harrington"/>
          <w:bCs/>
          <w:sz w:val="24"/>
          <w:szCs w:val="24"/>
        </w:rPr>
      </w:pPr>
      <w:proofErr w:type="gramStart"/>
      <w:r w:rsidRPr="00397FEE">
        <w:rPr>
          <w:rFonts w:ascii="Harrington" w:hAnsi="Harrington"/>
          <w:bCs/>
          <w:sz w:val="24"/>
          <w:szCs w:val="24"/>
        </w:rPr>
        <w:t>et</w:t>
      </w:r>
      <w:proofErr w:type="gramEnd"/>
      <w:r w:rsidRPr="00397FEE">
        <w:rPr>
          <w:rFonts w:ascii="Harrington" w:hAnsi="Harrington"/>
          <w:bCs/>
          <w:sz w:val="24"/>
          <w:szCs w:val="24"/>
        </w:rPr>
        <w:t xml:space="preserve"> au bleu d’Auvergne</w:t>
      </w:r>
    </w:p>
    <w:p w14:paraId="6E55BC4F" w14:textId="77777777" w:rsidR="00937174" w:rsidRPr="00397FEE" w:rsidRDefault="00937174" w:rsidP="00937174">
      <w:pPr>
        <w:widowControl w:val="0"/>
        <w:spacing w:after="0"/>
        <w:jc w:val="center"/>
        <w:rPr>
          <w:rFonts w:ascii="Harrington" w:hAnsi="Harrington"/>
          <w:b/>
          <w:sz w:val="16"/>
          <w:szCs w:val="16"/>
        </w:rPr>
      </w:pPr>
    </w:p>
    <w:p w14:paraId="74607746" w14:textId="0F2A2434" w:rsidR="00050D39" w:rsidRPr="00397FEE" w:rsidRDefault="00050D39" w:rsidP="00937174">
      <w:pPr>
        <w:autoSpaceDE w:val="0"/>
        <w:autoSpaceDN w:val="0"/>
        <w:adjustRightInd w:val="0"/>
        <w:spacing w:after="0"/>
        <w:jc w:val="center"/>
        <w:rPr>
          <w:rFonts w:ascii="Harrington" w:hAnsi="Harrington"/>
          <w:b/>
          <w:sz w:val="28"/>
          <w:szCs w:val="28"/>
        </w:rPr>
      </w:pPr>
      <w:r w:rsidRPr="00397FEE">
        <w:rPr>
          <w:rFonts w:ascii="Harrington" w:hAnsi="Harrington"/>
          <w:b/>
          <w:sz w:val="28"/>
          <w:szCs w:val="28"/>
        </w:rPr>
        <w:t>Deuxième service</w:t>
      </w:r>
    </w:p>
    <w:p w14:paraId="1F7D22A8" w14:textId="5F0814FC" w:rsidR="00160752" w:rsidRPr="00397FEE" w:rsidRDefault="00F4065E" w:rsidP="00937174">
      <w:pPr>
        <w:widowControl w:val="0"/>
        <w:spacing w:after="0"/>
        <w:jc w:val="center"/>
        <w:rPr>
          <w:rFonts w:ascii="Harrington" w:hAnsi="Harrington"/>
          <w:bCs/>
          <w:sz w:val="24"/>
          <w:szCs w:val="24"/>
        </w:rPr>
      </w:pPr>
      <w:r w:rsidRPr="00397FEE">
        <w:rPr>
          <w:rFonts w:ascii="Harrington" w:hAnsi="Harrington"/>
          <w:bCs/>
          <w:sz w:val="24"/>
          <w:szCs w:val="24"/>
        </w:rPr>
        <w:t>Potage du moment</w:t>
      </w:r>
    </w:p>
    <w:p w14:paraId="25D5037C" w14:textId="77777777" w:rsidR="00937174" w:rsidRPr="00397FEE" w:rsidRDefault="00937174" w:rsidP="00937174">
      <w:pPr>
        <w:widowControl w:val="0"/>
        <w:spacing w:after="0"/>
        <w:jc w:val="center"/>
        <w:rPr>
          <w:rFonts w:ascii="Harrington" w:hAnsi="Harrington"/>
          <w:bCs/>
          <w:sz w:val="16"/>
          <w:szCs w:val="16"/>
        </w:rPr>
      </w:pPr>
    </w:p>
    <w:p w14:paraId="21140449" w14:textId="2FB3D735" w:rsidR="00050D39" w:rsidRPr="00397FEE" w:rsidRDefault="00050D39" w:rsidP="00937174">
      <w:pPr>
        <w:autoSpaceDE w:val="0"/>
        <w:autoSpaceDN w:val="0"/>
        <w:adjustRightInd w:val="0"/>
        <w:spacing w:after="0"/>
        <w:jc w:val="center"/>
        <w:rPr>
          <w:rFonts w:ascii="Harrington" w:hAnsi="Harrington"/>
          <w:b/>
          <w:sz w:val="28"/>
          <w:szCs w:val="28"/>
        </w:rPr>
      </w:pPr>
      <w:r w:rsidRPr="00397FEE">
        <w:rPr>
          <w:rFonts w:ascii="Harrington" w:hAnsi="Harrington"/>
          <w:b/>
          <w:sz w:val="28"/>
          <w:szCs w:val="28"/>
        </w:rPr>
        <w:t>Troisième service</w:t>
      </w:r>
    </w:p>
    <w:p w14:paraId="412763F6" w14:textId="0F960C29" w:rsidR="00F4065E" w:rsidRPr="00397FEE" w:rsidRDefault="00397FEE" w:rsidP="00FB0050">
      <w:pPr>
        <w:widowControl w:val="0"/>
        <w:spacing w:after="0"/>
        <w:jc w:val="center"/>
        <w:rPr>
          <w:rFonts w:ascii="Harrington" w:hAnsi="Harrington"/>
          <w:bCs/>
          <w:sz w:val="24"/>
          <w:szCs w:val="24"/>
        </w:rPr>
      </w:pPr>
      <w:r w:rsidRPr="00397FEE">
        <w:rPr>
          <w:rFonts w:ascii="Harrington" w:hAnsi="Harrington"/>
          <w:bCs/>
          <w:sz w:val="24"/>
          <w:szCs w:val="24"/>
        </w:rPr>
        <w:t>Suprême de pintade Célestine</w:t>
      </w:r>
    </w:p>
    <w:p w14:paraId="0A5D4070" w14:textId="3C1FE4CD" w:rsidR="00397FEE" w:rsidRPr="00397FEE" w:rsidRDefault="00397FEE" w:rsidP="00FB0050">
      <w:pPr>
        <w:widowControl w:val="0"/>
        <w:spacing w:after="0"/>
        <w:jc w:val="center"/>
        <w:rPr>
          <w:rFonts w:ascii="Harrington" w:hAnsi="Harrington"/>
          <w:bCs/>
          <w:sz w:val="24"/>
          <w:szCs w:val="24"/>
        </w:rPr>
      </w:pPr>
      <w:r w:rsidRPr="00397FEE">
        <w:rPr>
          <w:rFonts w:ascii="Harrington" w:hAnsi="Harrington"/>
          <w:bCs/>
          <w:sz w:val="24"/>
          <w:szCs w:val="24"/>
        </w:rPr>
        <w:t>Gratin dauphinois et légumes</w:t>
      </w:r>
    </w:p>
    <w:p w14:paraId="5833EA81" w14:textId="5B0ABD87" w:rsidR="00050D39" w:rsidRPr="00D96ED9" w:rsidRDefault="00050D39" w:rsidP="00937174">
      <w:pPr>
        <w:autoSpaceDE w:val="0"/>
        <w:autoSpaceDN w:val="0"/>
        <w:adjustRightInd w:val="0"/>
        <w:spacing w:after="0"/>
        <w:jc w:val="center"/>
        <w:rPr>
          <w:rFonts w:ascii="Harrington" w:hAnsi="Harrington"/>
          <w:b/>
          <w:sz w:val="28"/>
          <w:szCs w:val="28"/>
        </w:rPr>
      </w:pPr>
      <w:r w:rsidRPr="00D96ED9">
        <w:rPr>
          <w:rFonts w:ascii="Harrington" w:hAnsi="Harrington"/>
          <w:b/>
          <w:sz w:val="28"/>
          <w:szCs w:val="28"/>
        </w:rPr>
        <w:t>Quatrième service</w:t>
      </w:r>
    </w:p>
    <w:p w14:paraId="579C4BBA" w14:textId="77777777" w:rsidR="00397FEE" w:rsidRDefault="00397FEE" w:rsidP="00F4065E">
      <w:pPr>
        <w:spacing w:after="0"/>
        <w:jc w:val="center"/>
        <w:rPr>
          <w:rFonts w:ascii="Harrington" w:hAnsi="Harrington"/>
          <w:bCs/>
          <w:sz w:val="24"/>
          <w:szCs w:val="24"/>
        </w:rPr>
      </w:pPr>
      <w:r w:rsidRPr="00397FEE">
        <w:rPr>
          <w:rFonts w:ascii="Harrington" w:hAnsi="Harrington"/>
          <w:bCs/>
          <w:sz w:val="24"/>
          <w:szCs w:val="24"/>
        </w:rPr>
        <w:t>Crème prise aux Châtaignes d’Ardèche</w:t>
      </w:r>
    </w:p>
    <w:p w14:paraId="05726F2C" w14:textId="22121423" w:rsidR="00F4065E" w:rsidRPr="00397FEE" w:rsidRDefault="00397FEE" w:rsidP="00F4065E">
      <w:pPr>
        <w:spacing w:after="0"/>
        <w:jc w:val="center"/>
        <w:rPr>
          <w:rFonts w:ascii="Harrington" w:hAnsi="Harrington"/>
          <w:bCs/>
          <w:sz w:val="24"/>
          <w:szCs w:val="24"/>
        </w:rPr>
      </w:pPr>
      <w:proofErr w:type="gramStart"/>
      <w:r w:rsidRPr="00397FEE">
        <w:rPr>
          <w:rFonts w:ascii="Harrington" w:hAnsi="Harrington"/>
          <w:bCs/>
          <w:sz w:val="24"/>
          <w:szCs w:val="24"/>
        </w:rPr>
        <w:t>et</w:t>
      </w:r>
      <w:proofErr w:type="gramEnd"/>
      <w:r w:rsidRPr="00397FEE">
        <w:rPr>
          <w:rFonts w:ascii="Harrington" w:hAnsi="Harrington"/>
          <w:bCs/>
          <w:sz w:val="24"/>
          <w:szCs w:val="24"/>
        </w:rPr>
        <w:t xml:space="preserve"> galette au sucre</w:t>
      </w:r>
    </w:p>
    <w:p w14:paraId="5E3E5232" w14:textId="1F909747" w:rsidR="00050D39" w:rsidRPr="00D96ED9" w:rsidRDefault="00050D39" w:rsidP="00937174">
      <w:pPr>
        <w:autoSpaceDE w:val="0"/>
        <w:autoSpaceDN w:val="0"/>
        <w:adjustRightInd w:val="0"/>
        <w:spacing w:after="0"/>
        <w:jc w:val="center"/>
        <w:rPr>
          <w:rFonts w:ascii="Harrington" w:hAnsi="Harrington"/>
          <w:b/>
          <w:sz w:val="28"/>
          <w:szCs w:val="28"/>
        </w:rPr>
      </w:pPr>
      <w:r w:rsidRPr="00D96ED9">
        <w:rPr>
          <w:rFonts w:ascii="Harrington" w:hAnsi="Harrington"/>
          <w:b/>
          <w:sz w:val="28"/>
          <w:szCs w:val="28"/>
        </w:rPr>
        <w:t>Vin blanc</w:t>
      </w:r>
    </w:p>
    <w:p w14:paraId="3F8FAAB1" w14:textId="77777777" w:rsidR="00C377FC" w:rsidRPr="00397FEE" w:rsidRDefault="00C377FC" w:rsidP="00F4065E">
      <w:pPr>
        <w:autoSpaceDE w:val="0"/>
        <w:autoSpaceDN w:val="0"/>
        <w:adjustRightInd w:val="0"/>
        <w:spacing w:after="0"/>
        <w:jc w:val="center"/>
        <w:rPr>
          <w:rFonts w:ascii="Harrington" w:hAnsi="Harrington"/>
          <w:bCs/>
          <w:sz w:val="24"/>
          <w:szCs w:val="24"/>
        </w:rPr>
      </w:pPr>
      <w:proofErr w:type="spellStart"/>
      <w:r w:rsidRPr="00397FEE">
        <w:rPr>
          <w:rFonts w:ascii="Harrington" w:hAnsi="Harrington"/>
          <w:bCs/>
          <w:sz w:val="24"/>
          <w:szCs w:val="24"/>
        </w:rPr>
        <w:t>Marrenon</w:t>
      </w:r>
      <w:proofErr w:type="spellEnd"/>
      <w:r w:rsidRPr="00397FEE">
        <w:rPr>
          <w:rFonts w:ascii="Harrington" w:hAnsi="Harrington"/>
          <w:bCs/>
          <w:sz w:val="24"/>
          <w:szCs w:val="24"/>
        </w:rPr>
        <w:t xml:space="preserve"> Ventoux Classique 2020</w:t>
      </w:r>
    </w:p>
    <w:p w14:paraId="6F44BE68" w14:textId="1B2D1B9B" w:rsidR="00F4065E" w:rsidRPr="00397FEE" w:rsidRDefault="00E4272E" w:rsidP="00F4065E">
      <w:pPr>
        <w:autoSpaceDE w:val="0"/>
        <w:autoSpaceDN w:val="0"/>
        <w:adjustRightInd w:val="0"/>
        <w:spacing w:after="0"/>
        <w:jc w:val="center"/>
        <w:rPr>
          <w:rFonts w:ascii="Harrington" w:hAnsi="Harrington"/>
          <w:bCs/>
          <w:sz w:val="24"/>
          <w:szCs w:val="24"/>
        </w:rPr>
      </w:pPr>
      <w:proofErr w:type="spellStart"/>
      <w:r>
        <w:rPr>
          <w:rFonts w:ascii="Harrington" w:hAnsi="Harrington"/>
          <w:bCs/>
          <w:sz w:val="24"/>
          <w:szCs w:val="24"/>
        </w:rPr>
        <w:t>Marrenon</w:t>
      </w:r>
      <w:proofErr w:type="spellEnd"/>
      <w:r>
        <w:rPr>
          <w:rFonts w:ascii="Harrington" w:hAnsi="Harrington"/>
          <w:bCs/>
          <w:sz w:val="24"/>
          <w:szCs w:val="24"/>
        </w:rPr>
        <w:t xml:space="preserve"> </w:t>
      </w:r>
      <w:r w:rsidR="00C377FC" w:rsidRPr="00397FEE">
        <w:rPr>
          <w:rFonts w:ascii="Harrington" w:hAnsi="Harrington"/>
          <w:bCs/>
          <w:sz w:val="24"/>
          <w:szCs w:val="24"/>
        </w:rPr>
        <w:t>Vignoble</w:t>
      </w:r>
      <w:r>
        <w:rPr>
          <w:rFonts w:ascii="Harrington" w:hAnsi="Harrington"/>
          <w:bCs/>
          <w:sz w:val="24"/>
          <w:szCs w:val="24"/>
        </w:rPr>
        <w:t>s</w:t>
      </w:r>
      <w:r w:rsidR="00C377FC" w:rsidRPr="00397FEE">
        <w:rPr>
          <w:rFonts w:ascii="Harrington" w:hAnsi="Harrington"/>
          <w:bCs/>
          <w:sz w:val="24"/>
          <w:szCs w:val="24"/>
        </w:rPr>
        <w:t xml:space="preserve"> en Luberon et Ventoux</w:t>
      </w:r>
      <w:r>
        <w:rPr>
          <w:rFonts w:ascii="Harrington" w:hAnsi="Harrington"/>
          <w:bCs/>
          <w:sz w:val="24"/>
          <w:szCs w:val="24"/>
        </w:rPr>
        <w:t>, IP</w:t>
      </w:r>
      <w:r w:rsidR="00C377FC" w:rsidRPr="00397FEE">
        <w:rPr>
          <w:rFonts w:ascii="Harrington" w:hAnsi="Harrington"/>
          <w:bCs/>
          <w:sz w:val="24"/>
          <w:szCs w:val="24"/>
        </w:rPr>
        <w:t xml:space="preserve"> </w:t>
      </w:r>
    </w:p>
    <w:p w14:paraId="46A7BA03" w14:textId="77777777" w:rsidR="00647750" w:rsidRPr="00D96ED9" w:rsidRDefault="00647750" w:rsidP="00F4065E">
      <w:pPr>
        <w:autoSpaceDE w:val="0"/>
        <w:autoSpaceDN w:val="0"/>
        <w:adjustRightInd w:val="0"/>
        <w:spacing w:after="0"/>
        <w:jc w:val="center"/>
        <w:rPr>
          <w:rFonts w:ascii="Harrington" w:hAnsi="Harrington"/>
          <w:bCs/>
          <w:sz w:val="16"/>
          <w:szCs w:val="16"/>
        </w:rPr>
      </w:pPr>
    </w:p>
    <w:p w14:paraId="6038838C" w14:textId="7D9F9C86" w:rsidR="00050D39" w:rsidRPr="00D96ED9" w:rsidRDefault="00050D39" w:rsidP="00F4065E">
      <w:pPr>
        <w:autoSpaceDE w:val="0"/>
        <w:autoSpaceDN w:val="0"/>
        <w:adjustRightInd w:val="0"/>
        <w:spacing w:after="0"/>
        <w:jc w:val="center"/>
        <w:rPr>
          <w:rFonts w:ascii="Harrington" w:hAnsi="Harrington"/>
          <w:b/>
          <w:sz w:val="28"/>
          <w:szCs w:val="28"/>
        </w:rPr>
      </w:pPr>
      <w:r w:rsidRPr="00D96ED9">
        <w:rPr>
          <w:rFonts w:ascii="Harrington" w:hAnsi="Harrington"/>
          <w:b/>
          <w:sz w:val="28"/>
          <w:szCs w:val="28"/>
        </w:rPr>
        <w:t>Vin rouge</w:t>
      </w:r>
    </w:p>
    <w:p w14:paraId="3B43CFAD" w14:textId="77777777" w:rsidR="00C377FC" w:rsidRPr="00397FEE" w:rsidRDefault="00C377FC" w:rsidP="006B66A3">
      <w:pPr>
        <w:spacing w:after="0"/>
        <w:jc w:val="center"/>
        <w:rPr>
          <w:rFonts w:ascii="Harrington" w:hAnsi="Harrington"/>
          <w:bCs/>
          <w:sz w:val="24"/>
          <w:szCs w:val="24"/>
        </w:rPr>
      </w:pPr>
      <w:r w:rsidRPr="00397FEE">
        <w:rPr>
          <w:rFonts w:ascii="Harrington" w:hAnsi="Harrington"/>
          <w:bCs/>
          <w:sz w:val="24"/>
          <w:szCs w:val="24"/>
        </w:rPr>
        <w:t xml:space="preserve">Côtes du Rhône 2019, Font de Louisiane, </w:t>
      </w:r>
    </w:p>
    <w:p w14:paraId="3FB3EB4C" w14:textId="390BF7C5" w:rsidR="006B66A3" w:rsidRPr="00397FEE" w:rsidRDefault="00000000" w:rsidP="006B66A3">
      <w:pPr>
        <w:spacing w:after="0"/>
        <w:jc w:val="center"/>
        <w:rPr>
          <w:rFonts w:ascii="Harrington" w:hAnsi="Harrington"/>
          <w:bCs/>
          <w:sz w:val="24"/>
          <w:szCs w:val="24"/>
        </w:rPr>
      </w:pPr>
      <w:hyperlink r:id="rId13" w:tgtFrame="_blank" w:history="1">
        <w:r w:rsidR="00C377FC" w:rsidRPr="00397FEE">
          <w:rPr>
            <w:rFonts w:ascii="Harrington" w:hAnsi="Harrington"/>
            <w:bCs/>
            <w:sz w:val="24"/>
            <w:szCs w:val="24"/>
          </w:rPr>
          <w:t xml:space="preserve">Gigondas </w:t>
        </w:r>
        <w:proofErr w:type="spellStart"/>
        <w:r w:rsidR="00C377FC" w:rsidRPr="00397FEE">
          <w:rPr>
            <w:rFonts w:ascii="Harrington" w:hAnsi="Harrington"/>
            <w:bCs/>
            <w:sz w:val="24"/>
            <w:szCs w:val="24"/>
          </w:rPr>
          <w:t>LaCave</w:t>
        </w:r>
        <w:proofErr w:type="spellEnd"/>
      </w:hyperlink>
      <w:r w:rsidR="00E4272E">
        <w:rPr>
          <w:rFonts w:ascii="Harrington" w:hAnsi="Harrington"/>
          <w:bCs/>
          <w:sz w:val="24"/>
          <w:szCs w:val="24"/>
        </w:rPr>
        <w:t>, IP</w:t>
      </w:r>
    </w:p>
    <w:p w14:paraId="7E24AD0D" w14:textId="77777777" w:rsidR="00647750" w:rsidRPr="00D96ED9" w:rsidRDefault="00647750" w:rsidP="006B66A3">
      <w:pPr>
        <w:spacing w:after="0"/>
        <w:jc w:val="center"/>
        <w:rPr>
          <w:rFonts w:ascii="Harrington" w:hAnsi="Harrington"/>
          <w:bCs/>
          <w:sz w:val="16"/>
          <w:szCs w:val="16"/>
        </w:rPr>
      </w:pPr>
    </w:p>
    <w:p w14:paraId="7F826333" w14:textId="3AAAA620" w:rsidR="00050D39" w:rsidRPr="00D96ED9" w:rsidRDefault="00050D39" w:rsidP="006B66A3">
      <w:pPr>
        <w:spacing w:after="0"/>
        <w:jc w:val="center"/>
        <w:rPr>
          <w:rFonts w:ascii="Harrington" w:hAnsi="Harrington"/>
          <w:b/>
          <w:sz w:val="28"/>
          <w:szCs w:val="28"/>
        </w:rPr>
      </w:pPr>
      <w:r w:rsidRPr="00D96ED9">
        <w:rPr>
          <w:rFonts w:ascii="Harrington" w:hAnsi="Harrington"/>
          <w:b/>
          <w:sz w:val="28"/>
          <w:szCs w:val="28"/>
        </w:rPr>
        <w:t>Café, thé ou infusion</w:t>
      </w:r>
    </w:p>
    <w:p w14:paraId="09374C92" w14:textId="3E913235" w:rsidR="00DD58E1" w:rsidRDefault="00FB0050" w:rsidP="0091492B">
      <w:pPr>
        <w:spacing w:after="0" w:line="240" w:lineRule="auto"/>
        <w:ind w:left="708"/>
        <w:jc w:val="center"/>
        <w:rPr>
          <w:rFonts w:ascii="Harrington" w:hAnsi="Harrington"/>
          <w:b/>
          <w:sz w:val="28"/>
          <w:szCs w:val="28"/>
        </w:rPr>
      </w:pPr>
      <w:r>
        <w:rPr>
          <w:rFonts w:ascii="Harrington" w:hAnsi="Harringto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D0BEAEF" wp14:editId="7FBAC619">
            <wp:simplePos x="0" y="0"/>
            <wp:positionH relativeFrom="column">
              <wp:posOffset>1607185</wp:posOffset>
            </wp:positionH>
            <wp:positionV relativeFrom="paragraph">
              <wp:posOffset>0</wp:posOffset>
            </wp:positionV>
            <wp:extent cx="807085" cy="537210"/>
            <wp:effectExtent l="0" t="0" r="0" b="0"/>
            <wp:wrapTight wrapText="bothSides">
              <wp:wrapPolygon edited="0">
                <wp:start x="0" y="0"/>
                <wp:lineTo x="0" y="20681"/>
                <wp:lineTo x="20903" y="20681"/>
                <wp:lineTo x="20903" y="0"/>
                <wp:lineTo x="0" y="0"/>
              </wp:wrapPolygon>
            </wp:wrapTight>
            <wp:docPr id="2" name="Image 2" descr="Une image contenant texte, tiss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tissu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926BC" w14:textId="77777777" w:rsidR="0059006F" w:rsidRDefault="0059006F" w:rsidP="0091492B">
      <w:pPr>
        <w:spacing w:after="0" w:line="240" w:lineRule="auto"/>
        <w:ind w:left="708"/>
        <w:jc w:val="center"/>
        <w:rPr>
          <w:rFonts w:ascii="Harrington" w:hAnsi="Harrington"/>
          <w:b/>
          <w:sz w:val="28"/>
          <w:szCs w:val="28"/>
        </w:rPr>
      </w:pPr>
    </w:p>
    <w:p w14:paraId="67F16256" w14:textId="5830E976" w:rsidR="006A0528" w:rsidRPr="000E7B1F" w:rsidRDefault="00050D39" w:rsidP="0091492B">
      <w:pPr>
        <w:spacing w:after="0" w:line="240" w:lineRule="auto"/>
        <w:ind w:left="708"/>
        <w:jc w:val="center"/>
        <w:rPr>
          <w:rFonts w:ascii="Harrington" w:hAnsi="Harrington"/>
          <w:b/>
          <w:sz w:val="28"/>
          <w:szCs w:val="28"/>
        </w:rPr>
      </w:pPr>
      <w:r w:rsidRPr="000E7B1F">
        <w:rPr>
          <w:rFonts w:ascii="Harrington" w:hAnsi="Harrington"/>
          <w:b/>
          <w:sz w:val="28"/>
          <w:szCs w:val="28"/>
        </w:rPr>
        <w:t>INTRONISATIONS</w:t>
      </w:r>
    </w:p>
    <w:p w14:paraId="7A37A5A0" w14:textId="6E52B2B7" w:rsidR="006A0528" w:rsidRPr="000E7B1F" w:rsidRDefault="00050D39" w:rsidP="0091492B">
      <w:pPr>
        <w:spacing w:after="0" w:line="240" w:lineRule="auto"/>
        <w:ind w:left="708"/>
        <w:jc w:val="center"/>
        <w:rPr>
          <w:rFonts w:ascii="Harrington" w:hAnsi="Harrington"/>
          <w:b/>
          <w:sz w:val="28"/>
          <w:szCs w:val="28"/>
        </w:rPr>
      </w:pPr>
      <w:proofErr w:type="gramStart"/>
      <w:r w:rsidRPr="000E7B1F">
        <w:rPr>
          <w:rFonts w:ascii="Harrington" w:hAnsi="Harrington"/>
          <w:b/>
          <w:sz w:val="28"/>
          <w:szCs w:val="28"/>
        </w:rPr>
        <w:t>au</w:t>
      </w:r>
      <w:proofErr w:type="gramEnd"/>
      <w:r w:rsidRPr="000E7B1F">
        <w:rPr>
          <w:rFonts w:ascii="Harrington" w:hAnsi="Harrington"/>
          <w:b/>
          <w:sz w:val="28"/>
          <w:szCs w:val="28"/>
        </w:rPr>
        <w:t xml:space="preserve"> titre de chevalier</w:t>
      </w:r>
      <w:r w:rsidR="006A0528" w:rsidRPr="000E7B1F">
        <w:rPr>
          <w:rFonts w:ascii="Harrington" w:hAnsi="Harrington"/>
          <w:b/>
          <w:sz w:val="28"/>
          <w:szCs w:val="28"/>
        </w:rPr>
        <w:t xml:space="preserve"> </w:t>
      </w:r>
      <w:r w:rsidRPr="000E7B1F">
        <w:rPr>
          <w:rFonts w:ascii="Harrington" w:hAnsi="Harrington"/>
          <w:b/>
          <w:sz w:val="28"/>
          <w:szCs w:val="28"/>
        </w:rPr>
        <w:t>de la</w:t>
      </w:r>
    </w:p>
    <w:p w14:paraId="06DA3D27" w14:textId="071CE2DB" w:rsidR="00050D39" w:rsidRPr="000E7B1F" w:rsidRDefault="00050D39" w:rsidP="0091492B">
      <w:pPr>
        <w:spacing w:after="0" w:line="240" w:lineRule="auto"/>
        <w:ind w:left="708"/>
        <w:jc w:val="center"/>
        <w:rPr>
          <w:rFonts w:ascii="Harrington" w:hAnsi="Harrington"/>
          <w:b/>
          <w:sz w:val="28"/>
          <w:szCs w:val="28"/>
        </w:rPr>
      </w:pPr>
      <w:r w:rsidRPr="000E7B1F">
        <w:rPr>
          <w:rFonts w:ascii="Harrington" w:hAnsi="Harrington"/>
          <w:b/>
          <w:sz w:val="28"/>
          <w:szCs w:val="28"/>
        </w:rPr>
        <w:t>Commanderie des Costes du Rhône</w:t>
      </w:r>
    </w:p>
    <w:p w14:paraId="1EFC5986" w14:textId="77777777" w:rsidR="000C2CC9" w:rsidRPr="000C2CC9" w:rsidRDefault="000C2CC9" w:rsidP="009D14E1">
      <w:pPr>
        <w:spacing w:after="0" w:line="240" w:lineRule="auto"/>
        <w:ind w:left="708"/>
        <w:rPr>
          <w:rFonts w:ascii="Harrington" w:hAnsi="Harrington"/>
          <w:b/>
          <w:sz w:val="16"/>
          <w:szCs w:val="16"/>
        </w:rPr>
      </w:pPr>
    </w:p>
    <w:p w14:paraId="33041A7E" w14:textId="54288750" w:rsidR="00A27527" w:rsidRDefault="00050D39" w:rsidP="006B66A3">
      <w:pPr>
        <w:spacing w:after="0" w:line="240" w:lineRule="auto"/>
        <w:ind w:left="708"/>
        <w:rPr>
          <w:rFonts w:ascii="Harrington" w:hAnsi="Harrington"/>
          <w:b/>
          <w:sz w:val="28"/>
          <w:szCs w:val="28"/>
        </w:rPr>
      </w:pPr>
      <w:r w:rsidRPr="000E7B1F">
        <w:rPr>
          <w:rFonts w:ascii="Harrington" w:hAnsi="Harrington"/>
          <w:b/>
          <w:sz w:val="28"/>
          <w:szCs w:val="28"/>
        </w:rPr>
        <w:t>Noble</w:t>
      </w:r>
      <w:r w:rsidR="005F2607">
        <w:rPr>
          <w:rFonts w:ascii="Harrington" w:hAnsi="Harrington"/>
          <w:b/>
          <w:sz w:val="28"/>
          <w:szCs w:val="28"/>
        </w:rPr>
        <w:t>s</w:t>
      </w:r>
      <w:r w:rsidRPr="000E7B1F">
        <w:rPr>
          <w:rFonts w:ascii="Harrington" w:hAnsi="Harrington"/>
          <w:b/>
          <w:sz w:val="28"/>
          <w:szCs w:val="28"/>
        </w:rPr>
        <w:t xml:space="preserve"> Seigneur</w:t>
      </w:r>
      <w:r w:rsidR="005F2607">
        <w:rPr>
          <w:rFonts w:ascii="Harrington" w:hAnsi="Harrington"/>
          <w:b/>
          <w:sz w:val="28"/>
          <w:szCs w:val="28"/>
        </w:rPr>
        <w:t>s :</w:t>
      </w:r>
      <w:r w:rsidR="00A27527">
        <w:rPr>
          <w:rFonts w:ascii="Harrington" w:hAnsi="Harrington"/>
          <w:b/>
          <w:sz w:val="28"/>
          <w:szCs w:val="28"/>
        </w:rPr>
        <w:t xml:space="preserve">  </w:t>
      </w:r>
    </w:p>
    <w:p w14:paraId="55C7386A" w14:textId="2B48ED6B" w:rsidR="005C23FF" w:rsidRPr="00B22476" w:rsidRDefault="00A27527" w:rsidP="006B66A3">
      <w:pPr>
        <w:spacing w:after="0" w:line="240" w:lineRule="auto"/>
        <w:ind w:left="708"/>
        <w:rPr>
          <w:rFonts w:ascii="Harrington" w:hAnsi="Harrington"/>
          <w:bCs/>
          <w:sz w:val="24"/>
          <w:szCs w:val="24"/>
        </w:rPr>
      </w:pPr>
      <w:r w:rsidRPr="00B22476">
        <w:rPr>
          <w:rFonts w:ascii="Harrington" w:hAnsi="Harrington"/>
          <w:bCs/>
          <w:sz w:val="24"/>
          <w:szCs w:val="24"/>
        </w:rPr>
        <w:t>Frédéric Sanchez, Consul Général</w:t>
      </w:r>
      <w:r w:rsidR="00FE435D" w:rsidRPr="00B22476">
        <w:rPr>
          <w:rFonts w:ascii="Harrington" w:hAnsi="Harrington"/>
          <w:bCs/>
          <w:sz w:val="24"/>
          <w:szCs w:val="24"/>
        </w:rPr>
        <w:t xml:space="preserve"> </w:t>
      </w:r>
    </w:p>
    <w:p w14:paraId="27C8DD71" w14:textId="7525329E" w:rsidR="00FE435D" w:rsidRPr="00B22476" w:rsidRDefault="00FE435D" w:rsidP="006B66A3">
      <w:pPr>
        <w:spacing w:after="0" w:line="240" w:lineRule="auto"/>
        <w:ind w:left="708"/>
        <w:rPr>
          <w:rFonts w:ascii="Harrington" w:hAnsi="Harrington"/>
          <w:bCs/>
          <w:sz w:val="24"/>
          <w:szCs w:val="24"/>
        </w:rPr>
      </w:pPr>
      <w:r w:rsidRPr="00B22476">
        <w:rPr>
          <w:rFonts w:ascii="Harrington" w:hAnsi="Harrington"/>
          <w:bCs/>
          <w:sz w:val="24"/>
          <w:szCs w:val="24"/>
        </w:rPr>
        <w:t>Charles-Henri De Coussergues – L’Orpailleur</w:t>
      </w:r>
    </w:p>
    <w:p w14:paraId="3F8D7137" w14:textId="77777777" w:rsidR="00D96ED9" w:rsidRPr="00D96ED9" w:rsidRDefault="00D96ED9" w:rsidP="00B57618">
      <w:pPr>
        <w:spacing w:after="0" w:line="240" w:lineRule="auto"/>
        <w:ind w:left="708"/>
        <w:rPr>
          <w:rFonts w:ascii="Harrington" w:hAnsi="Harrington"/>
          <w:b/>
          <w:sz w:val="16"/>
          <w:szCs w:val="16"/>
        </w:rPr>
      </w:pPr>
    </w:p>
    <w:p w14:paraId="5EF9E41C" w14:textId="228ABD50" w:rsidR="00FE435D" w:rsidRDefault="00FE435D" w:rsidP="00B57618">
      <w:pPr>
        <w:spacing w:after="0" w:line="240" w:lineRule="auto"/>
        <w:ind w:left="708"/>
        <w:rPr>
          <w:rFonts w:ascii="Harrington" w:hAnsi="Harrington"/>
          <w:bCs/>
        </w:rPr>
      </w:pPr>
      <w:r>
        <w:rPr>
          <w:rFonts w:ascii="Harrington" w:hAnsi="Harrington"/>
          <w:b/>
          <w:sz w:val="28"/>
          <w:szCs w:val="28"/>
        </w:rPr>
        <w:t>Gente Dame</w:t>
      </w:r>
    </w:p>
    <w:p w14:paraId="40662BCD" w14:textId="31DBF95B" w:rsidR="00B57618" w:rsidRPr="00B22476" w:rsidRDefault="00B57618" w:rsidP="00B57618">
      <w:pPr>
        <w:spacing w:after="0" w:line="240" w:lineRule="auto"/>
        <w:ind w:left="708"/>
        <w:rPr>
          <w:rFonts w:ascii="Harrington" w:hAnsi="Harrington"/>
          <w:bCs/>
        </w:rPr>
      </w:pPr>
      <w:r w:rsidRPr="00B22476">
        <w:rPr>
          <w:rFonts w:ascii="Harrington" w:hAnsi="Harrington"/>
          <w:bCs/>
          <w:sz w:val="24"/>
          <w:szCs w:val="24"/>
        </w:rPr>
        <w:t xml:space="preserve">Cécile </w:t>
      </w:r>
      <w:proofErr w:type="spellStart"/>
      <w:r w:rsidRPr="00B22476">
        <w:rPr>
          <w:rFonts w:ascii="Harrington" w:hAnsi="Harrington"/>
          <w:bCs/>
          <w:sz w:val="24"/>
          <w:szCs w:val="24"/>
        </w:rPr>
        <w:t>Ondoa</w:t>
      </w:r>
      <w:proofErr w:type="spellEnd"/>
      <w:r w:rsidRPr="00B22476">
        <w:rPr>
          <w:rFonts w:ascii="Harrington" w:hAnsi="Harrington"/>
          <w:bCs/>
          <w:sz w:val="24"/>
          <w:szCs w:val="24"/>
        </w:rPr>
        <w:t xml:space="preserve"> </w:t>
      </w:r>
      <w:proofErr w:type="spellStart"/>
      <w:r w:rsidRPr="00B22476">
        <w:rPr>
          <w:rFonts w:ascii="Harrington" w:hAnsi="Harrington"/>
          <w:bCs/>
          <w:sz w:val="24"/>
          <w:szCs w:val="24"/>
        </w:rPr>
        <w:t>Abeng</w:t>
      </w:r>
      <w:proofErr w:type="spellEnd"/>
      <w:r w:rsidRPr="00B22476">
        <w:rPr>
          <w:rFonts w:ascii="Harrington" w:hAnsi="Harrington"/>
          <w:bCs/>
          <w:sz w:val="24"/>
          <w:szCs w:val="24"/>
        </w:rPr>
        <w:t xml:space="preserve">, </w:t>
      </w:r>
      <w:r w:rsidRPr="00B22476">
        <w:rPr>
          <w:rFonts w:ascii="Harrington" w:hAnsi="Harrington"/>
          <w:bCs/>
        </w:rPr>
        <w:t>Consule Générale Adjointe</w:t>
      </w:r>
    </w:p>
    <w:p w14:paraId="27823DD9" w14:textId="77777777" w:rsidR="00FE435D" w:rsidRPr="00D96ED9" w:rsidRDefault="00FE435D" w:rsidP="00DD58E1">
      <w:pPr>
        <w:spacing w:after="0" w:line="240" w:lineRule="auto"/>
        <w:ind w:left="708"/>
        <w:rPr>
          <w:rFonts w:ascii="Harrington" w:hAnsi="Harrington"/>
          <w:b/>
          <w:sz w:val="16"/>
          <w:szCs w:val="16"/>
        </w:rPr>
      </w:pPr>
    </w:p>
    <w:p w14:paraId="5AAEE29A" w14:textId="43168BFA" w:rsidR="00FE435D" w:rsidRDefault="00050D39" w:rsidP="00DD58E1">
      <w:pPr>
        <w:spacing w:after="0" w:line="240" w:lineRule="auto"/>
        <w:ind w:left="708"/>
        <w:rPr>
          <w:rFonts w:ascii="Harrington" w:hAnsi="Harrington"/>
          <w:b/>
          <w:sz w:val="28"/>
          <w:szCs w:val="28"/>
        </w:rPr>
      </w:pPr>
      <w:r w:rsidRPr="000E7B1F">
        <w:rPr>
          <w:rFonts w:ascii="Harrington" w:hAnsi="Harrington"/>
          <w:b/>
          <w:sz w:val="28"/>
          <w:szCs w:val="28"/>
        </w:rPr>
        <w:t>Fait</w:t>
      </w:r>
      <w:r w:rsidR="00FC0102">
        <w:rPr>
          <w:rFonts w:ascii="Harrington" w:hAnsi="Harrington"/>
          <w:b/>
          <w:sz w:val="28"/>
          <w:szCs w:val="28"/>
        </w:rPr>
        <w:t>e</w:t>
      </w:r>
      <w:r w:rsidRPr="001A0267">
        <w:rPr>
          <w:rFonts w:ascii="Harrington" w:hAnsi="Harrington"/>
          <w:b/>
          <w:sz w:val="28"/>
          <w:szCs w:val="28"/>
        </w:rPr>
        <w:t>s</w:t>
      </w:r>
      <w:r w:rsidRPr="000E7B1F">
        <w:rPr>
          <w:rFonts w:ascii="Harrington" w:hAnsi="Harrington"/>
          <w:b/>
          <w:sz w:val="28"/>
          <w:szCs w:val="28"/>
        </w:rPr>
        <w:t xml:space="preserve"> à Québec par</w:t>
      </w:r>
      <w:r w:rsidR="00FE435D">
        <w:rPr>
          <w:rFonts w:ascii="Harrington" w:hAnsi="Harrington"/>
          <w:b/>
          <w:sz w:val="28"/>
          <w:szCs w:val="28"/>
        </w:rPr>
        <w:t> :</w:t>
      </w:r>
    </w:p>
    <w:p w14:paraId="736565AF" w14:textId="34C0EFDB" w:rsidR="00050D39" w:rsidRPr="000E7B1F" w:rsidRDefault="00FE435D" w:rsidP="00DD58E1">
      <w:pPr>
        <w:spacing w:after="0" w:line="240" w:lineRule="auto"/>
        <w:ind w:left="708"/>
        <w:rPr>
          <w:rFonts w:ascii="Harrington" w:hAnsi="Harrington"/>
          <w:b/>
          <w:sz w:val="28"/>
          <w:szCs w:val="28"/>
        </w:rPr>
      </w:pPr>
      <w:r>
        <w:rPr>
          <w:rFonts w:ascii="Harrington" w:hAnsi="Harrington"/>
          <w:b/>
          <w:sz w:val="28"/>
          <w:szCs w:val="28"/>
        </w:rPr>
        <w:t>L</w:t>
      </w:r>
      <w:r w:rsidR="001A0267">
        <w:rPr>
          <w:rFonts w:ascii="Harrington" w:hAnsi="Harrington"/>
          <w:b/>
          <w:sz w:val="28"/>
          <w:szCs w:val="28"/>
        </w:rPr>
        <w:t>e</w:t>
      </w:r>
      <w:r>
        <w:rPr>
          <w:rFonts w:ascii="Harrington" w:hAnsi="Harrington"/>
          <w:b/>
          <w:sz w:val="28"/>
          <w:szCs w:val="28"/>
        </w:rPr>
        <w:t xml:space="preserve"> </w:t>
      </w:r>
      <w:r w:rsidR="001A0267" w:rsidRPr="000E7B1F">
        <w:rPr>
          <w:rFonts w:ascii="Harrington" w:hAnsi="Harrington"/>
          <w:b/>
          <w:sz w:val="28"/>
          <w:szCs w:val="28"/>
        </w:rPr>
        <w:t>Consul</w:t>
      </w:r>
      <w:r w:rsidR="001A12EB">
        <w:rPr>
          <w:rFonts w:ascii="Harrington" w:hAnsi="Harrington"/>
          <w:b/>
          <w:sz w:val="28"/>
          <w:szCs w:val="28"/>
        </w:rPr>
        <w:t xml:space="preserve"> </w:t>
      </w:r>
      <w:r w:rsidR="001A0267" w:rsidRPr="000E7B1F">
        <w:rPr>
          <w:rFonts w:ascii="Harrington" w:hAnsi="Harrington"/>
          <w:b/>
          <w:sz w:val="28"/>
          <w:szCs w:val="28"/>
        </w:rPr>
        <w:t>de la Baronnie de Québec</w:t>
      </w:r>
      <w:r w:rsidR="00B22476">
        <w:rPr>
          <w:rFonts w:ascii="Harrington" w:hAnsi="Harrington"/>
          <w:b/>
          <w:sz w:val="28"/>
          <w:szCs w:val="28"/>
        </w:rPr>
        <w:t>,</w:t>
      </w:r>
      <w:r w:rsidR="00B57618">
        <w:rPr>
          <w:rFonts w:ascii="Harrington" w:hAnsi="Harrington"/>
          <w:b/>
          <w:sz w:val="28"/>
          <w:szCs w:val="28"/>
        </w:rPr>
        <w:t xml:space="preserve"> </w:t>
      </w:r>
      <w:r w:rsidR="00B57618" w:rsidRPr="008F1467">
        <w:rPr>
          <w:rFonts w:ascii="Harrington" w:hAnsi="Harrington"/>
          <w:bCs/>
          <w:sz w:val="24"/>
          <w:szCs w:val="24"/>
        </w:rPr>
        <w:t>François Gosselin</w:t>
      </w:r>
    </w:p>
    <w:p w14:paraId="025FCD87" w14:textId="77777777" w:rsidR="005F2607" w:rsidRPr="00D96ED9" w:rsidRDefault="005F2607" w:rsidP="001A12EB">
      <w:pPr>
        <w:spacing w:after="0" w:line="240" w:lineRule="auto"/>
        <w:ind w:left="708"/>
        <w:rPr>
          <w:rFonts w:ascii="Harrington" w:hAnsi="Harrington"/>
          <w:b/>
          <w:sz w:val="16"/>
          <w:szCs w:val="16"/>
        </w:rPr>
      </w:pPr>
    </w:p>
    <w:p w14:paraId="3B86FF81" w14:textId="77777777" w:rsidR="00FE435D" w:rsidRDefault="001A0267" w:rsidP="00FE435D">
      <w:pPr>
        <w:spacing w:after="0" w:line="240" w:lineRule="auto"/>
        <w:ind w:left="708"/>
        <w:rPr>
          <w:rFonts w:ascii="Harrington" w:hAnsi="Harrington"/>
          <w:b/>
          <w:sz w:val="28"/>
          <w:szCs w:val="28"/>
        </w:rPr>
      </w:pPr>
      <w:r>
        <w:rPr>
          <w:rFonts w:ascii="Harrington" w:hAnsi="Harrington"/>
          <w:b/>
          <w:sz w:val="28"/>
          <w:szCs w:val="28"/>
        </w:rPr>
        <w:t xml:space="preserve">L’Ambassadeur </w:t>
      </w:r>
      <w:proofErr w:type="gramStart"/>
      <w:r>
        <w:rPr>
          <w:rFonts w:ascii="Harrington" w:hAnsi="Harrington"/>
          <w:b/>
          <w:sz w:val="28"/>
          <w:szCs w:val="28"/>
        </w:rPr>
        <w:t xml:space="preserve">des </w:t>
      </w:r>
      <w:r w:rsidR="00B57618">
        <w:rPr>
          <w:rFonts w:ascii="Harrington" w:hAnsi="Harrington"/>
          <w:b/>
          <w:sz w:val="28"/>
          <w:szCs w:val="28"/>
        </w:rPr>
        <w:t xml:space="preserve"> </w:t>
      </w:r>
      <w:r w:rsidR="00FE435D">
        <w:rPr>
          <w:rFonts w:ascii="Harrington" w:hAnsi="Harrington"/>
          <w:b/>
          <w:sz w:val="28"/>
          <w:szCs w:val="28"/>
        </w:rPr>
        <w:t>Premières</w:t>
      </w:r>
      <w:proofErr w:type="gramEnd"/>
      <w:r w:rsidR="00FE435D">
        <w:rPr>
          <w:rFonts w:ascii="Harrington" w:hAnsi="Harrington"/>
          <w:b/>
          <w:sz w:val="28"/>
          <w:szCs w:val="28"/>
        </w:rPr>
        <w:t xml:space="preserve"> Nations,</w:t>
      </w:r>
    </w:p>
    <w:p w14:paraId="060A226B" w14:textId="737DF0CB" w:rsidR="001A12EB" w:rsidRPr="008F1467" w:rsidRDefault="001A12EB" w:rsidP="001A12EB">
      <w:pPr>
        <w:spacing w:after="0" w:line="240" w:lineRule="auto"/>
        <w:ind w:left="708"/>
        <w:rPr>
          <w:rFonts w:ascii="Harrington" w:hAnsi="Harrington"/>
          <w:bCs/>
          <w:sz w:val="24"/>
          <w:szCs w:val="24"/>
        </w:rPr>
      </w:pPr>
      <w:r w:rsidRPr="008F1467">
        <w:rPr>
          <w:rFonts w:ascii="Harrington" w:hAnsi="Harrington"/>
          <w:bCs/>
          <w:sz w:val="24"/>
          <w:szCs w:val="24"/>
        </w:rPr>
        <w:t>Kino Gros-Louis</w:t>
      </w:r>
    </w:p>
    <w:p w14:paraId="636F5153" w14:textId="77777777" w:rsidR="005F2607" w:rsidRPr="00D96ED9" w:rsidRDefault="005F2607" w:rsidP="001A12EB">
      <w:pPr>
        <w:spacing w:after="0" w:line="240" w:lineRule="auto"/>
        <w:ind w:left="3686" w:hanging="2977"/>
        <w:rPr>
          <w:rFonts w:ascii="Harrington" w:hAnsi="Harrington"/>
          <w:b/>
          <w:sz w:val="16"/>
          <w:szCs w:val="16"/>
        </w:rPr>
      </w:pPr>
    </w:p>
    <w:p w14:paraId="664EC2B7" w14:textId="6F84F8AE" w:rsidR="00FE435D" w:rsidRDefault="00050D39" w:rsidP="001A12EB">
      <w:pPr>
        <w:spacing w:after="0" w:line="240" w:lineRule="auto"/>
        <w:ind w:left="3686" w:hanging="2977"/>
        <w:rPr>
          <w:rFonts w:ascii="Harrington" w:hAnsi="Harrington"/>
          <w:b/>
          <w:sz w:val="28"/>
          <w:szCs w:val="28"/>
        </w:rPr>
      </w:pPr>
      <w:r w:rsidRPr="000E7B1F">
        <w:rPr>
          <w:rFonts w:ascii="Harrington" w:hAnsi="Harrington"/>
          <w:b/>
          <w:sz w:val="28"/>
          <w:szCs w:val="28"/>
        </w:rPr>
        <w:t xml:space="preserve">Les </w:t>
      </w:r>
      <w:r w:rsidR="005F2607">
        <w:rPr>
          <w:rFonts w:ascii="Harrington" w:hAnsi="Harrington"/>
          <w:b/>
          <w:sz w:val="28"/>
          <w:szCs w:val="28"/>
        </w:rPr>
        <w:t>C</w:t>
      </w:r>
      <w:r w:rsidRPr="000E7B1F">
        <w:rPr>
          <w:rFonts w:ascii="Harrington" w:hAnsi="Harrington"/>
          <w:b/>
          <w:sz w:val="28"/>
          <w:szCs w:val="28"/>
        </w:rPr>
        <w:t>ommandeurs</w:t>
      </w:r>
      <w:r w:rsidR="00B22476">
        <w:rPr>
          <w:rFonts w:ascii="Harrington" w:hAnsi="Harrington"/>
          <w:b/>
          <w:sz w:val="28"/>
          <w:szCs w:val="28"/>
        </w:rPr>
        <w:t>,</w:t>
      </w:r>
    </w:p>
    <w:p w14:paraId="099BC6C5" w14:textId="14AABFDD" w:rsidR="00A27527" w:rsidRDefault="00050D39" w:rsidP="001A12EB">
      <w:pPr>
        <w:spacing w:after="0" w:line="240" w:lineRule="auto"/>
        <w:ind w:left="3686" w:hanging="2977"/>
        <w:rPr>
          <w:rFonts w:ascii="Harrington" w:hAnsi="Harrington"/>
          <w:bCs/>
          <w:sz w:val="24"/>
          <w:szCs w:val="24"/>
        </w:rPr>
      </w:pPr>
      <w:r w:rsidRPr="008F1467">
        <w:rPr>
          <w:rFonts w:ascii="Harrington" w:hAnsi="Harrington"/>
          <w:bCs/>
          <w:sz w:val="24"/>
          <w:szCs w:val="24"/>
        </w:rPr>
        <w:t xml:space="preserve">Sylvie </w:t>
      </w:r>
      <w:proofErr w:type="gramStart"/>
      <w:r w:rsidRPr="008F1467">
        <w:rPr>
          <w:rFonts w:ascii="Harrington" w:hAnsi="Harrington"/>
          <w:bCs/>
          <w:sz w:val="24"/>
          <w:szCs w:val="24"/>
        </w:rPr>
        <w:t>Grenier</w:t>
      </w:r>
      <w:r w:rsidR="00FE435D">
        <w:rPr>
          <w:rFonts w:ascii="Harrington" w:hAnsi="Harrington"/>
          <w:bCs/>
          <w:sz w:val="24"/>
          <w:szCs w:val="24"/>
        </w:rPr>
        <w:t xml:space="preserve">  -</w:t>
      </w:r>
      <w:proofErr w:type="gramEnd"/>
      <w:r w:rsidR="00FE435D">
        <w:rPr>
          <w:rFonts w:ascii="Harrington" w:hAnsi="Harrington"/>
          <w:bCs/>
          <w:sz w:val="24"/>
          <w:szCs w:val="24"/>
        </w:rPr>
        <w:t xml:space="preserve">  </w:t>
      </w:r>
      <w:r w:rsidR="00A27527">
        <w:rPr>
          <w:rFonts w:ascii="Harrington" w:hAnsi="Harrington"/>
          <w:bCs/>
          <w:sz w:val="24"/>
          <w:szCs w:val="24"/>
        </w:rPr>
        <w:t>Julie Montreuil</w:t>
      </w:r>
      <w:r w:rsidR="00A27527">
        <w:rPr>
          <w:rFonts w:ascii="Harrington" w:hAnsi="Harrington"/>
          <w:bCs/>
          <w:sz w:val="24"/>
          <w:szCs w:val="24"/>
        </w:rPr>
        <w:tab/>
      </w:r>
    </w:p>
    <w:p w14:paraId="5E73690D" w14:textId="5065613C" w:rsidR="00DA086D" w:rsidRDefault="00FE435D" w:rsidP="00FE435D">
      <w:pPr>
        <w:spacing w:after="0" w:line="240" w:lineRule="auto"/>
        <w:rPr>
          <w:rFonts w:ascii="Harrington" w:hAnsi="Harrington"/>
          <w:bCs/>
          <w:sz w:val="24"/>
          <w:szCs w:val="24"/>
        </w:rPr>
      </w:pPr>
      <w:r>
        <w:rPr>
          <w:rFonts w:ascii="Harrington" w:hAnsi="Harrington"/>
          <w:bCs/>
          <w:sz w:val="24"/>
          <w:szCs w:val="24"/>
        </w:rPr>
        <w:t xml:space="preserve">            </w:t>
      </w:r>
      <w:r w:rsidR="00937174" w:rsidRPr="008F1467">
        <w:rPr>
          <w:rFonts w:ascii="Harrington" w:hAnsi="Harrington"/>
          <w:bCs/>
          <w:sz w:val="24"/>
          <w:szCs w:val="24"/>
        </w:rPr>
        <w:t xml:space="preserve">Lyne </w:t>
      </w:r>
      <w:proofErr w:type="gramStart"/>
      <w:r w:rsidR="00937174" w:rsidRPr="008F1467">
        <w:rPr>
          <w:rFonts w:ascii="Harrington" w:hAnsi="Harrington"/>
          <w:bCs/>
          <w:sz w:val="24"/>
          <w:szCs w:val="24"/>
        </w:rPr>
        <w:t>Pelletier</w:t>
      </w:r>
      <w:r>
        <w:rPr>
          <w:rFonts w:ascii="Harrington" w:hAnsi="Harrington"/>
          <w:bCs/>
          <w:sz w:val="24"/>
          <w:szCs w:val="24"/>
        </w:rPr>
        <w:t xml:space="preserve">  -</w:t>
      </w:r>
      <w:proofErr w:type="gramEnd"/>
      <w:r>
        <w:rPr>
          <w:rFonts w:ascii="Harrington" w:hAnsi="Harrington"/>
          <w:bCs/>
          <w:sz w:val="24"/>
          <w:szCs w:val="24"/>
        </w:rPr>
        <w:t xml:space="preserve">  </w:t>
      </w:r>
      <w:r w:rsidR="006B66A3">
        <w:rPr>
          <w:rFonts w:ascii="Harrington" w:hAnsi="Harrington"/>
          <w:bCs/>
          <w:sz w:val="24"/>
          <w:szCs w:val="24"/>
        </w:rPr>
        <w:t>M</w:t>
      </w:r>
      <w:r w:rsidR="00050D39" w:rsidRPr="008F1467">
        <w:rPr>
          <w:rFonts w:ascii="Harrington" w:hAnsi="Harrington"/>
          <w:bCs/>
          <w:sz w:val="24"/>
          <w:szCs w:val="24"/>
        </w:rPr>
        <w:t xml:space="preserve">ichel </w:t>
      </w:r>
      <w:proofErr w:type="spellStart"/>
      <w:r w:rsidR="00050D39" w:rsidRPr="008F1467">
        <w:rPr>
          <w:rFonts w:ascii="Harrington" w:hAnsi="Harrington"/>
          <w:bCs/>
          <w:sz w:val="24"/>
          <w:szCs w:val="24"/>
        </w:rPr>
        <w:t>Deblois</w:t>
      </w:r>
      <w:proofErr w:type="spellEnd"/>
    </w:p>
    <w:p w14:paraId="111D37EF" w14:textId="77777777" w:rsidR="005F2607" w:rsidRPr="00FE435D" w:rsidRDefault="005F2607" w:rsidP="005F2607">
      <w:pPr>
        <w:spacing w:after="0" w:line="240" w:lineRule="auto"/>
        <w:rPr>
          <w:rFonts w:ascii="Harrington" w:hAnsi="Harrington"/>
          <w:bCs/>
          <w:sz w:val="6"/>
          <w:szCs w:val="6"/>
        </w:rPr>
      </w:pPr>
      <w:r>
        <w:rPr>
          <w:rFonts w:ascii="Harrington" w:hAnsi="Harrington"/>
          <w:bCs/>
          <w:sz w:val="24"/>
          <w:szCs w:val="24"/>
        </w:rPr>
        <w:tab/>
      </w:r>
    </w:p>
    <w:p w14:paraId="00AF5417" w14:textId="7C3D96E8" w:rsidR="005F2607" w:rsidRPr="005F2607" w:rsidRDefault="005F2607" w:rsidP="005F2607">
      <w:pPr>
        <w:spacing w:after="0" w:line="240" w:lineRule="auto"/>
        <w:ind w:firstLine="708"/>
        <w:rPr>
          <w:rFonts w:ascii="Harrington" w:hAnsi="Harrington"/>
          <w:b/>
          <w:sz w:val="24"/>
          <w:szCs w:val="24"/>
        </w:rPr>
      </w:pPr>
      <w:r w:rsidRPr="005F2607">
        <w:rPr>
          <w:rFonts w:ascii="Harrington" w:hAnsi="Harrington"/>
          <w:b/>
          <w:sz w:val="28"/>
          <w:szCs w:val="28"/>
        </w:rPr>
        <w:t>L</w:t>
      </w:r>
      <w:r w:rsidR="00BB6480">
        <w:rPr>
          <w:rFonts w:ascii="Harrington" w:hAnsi="Harrington"/>
          <w:b/>
          <w:sz w:val="28"/>
          <w:szCs w:val="28"/>
        </w:rPr>
        <w:t xml:space="preserve">es </w:t>
      </w:r>
      <w:proofErr w:type="gramStart"/>
      <w:r w:rsidRPr="005F2607">
        <w:rPr>
          <w:rFonts w:ascii="Harrington" w:hAnsi="Harrington"/>
          <w:b/>
          <w:sz w:val="28"/>
          <w:szCs w:val="28"/>
        </w:rPr>
        <w:t>Offici</w:t>
      </w:r>
      <w:r w:rsidR="00BB6480">
        <w:rPr>
          <w:rFonts w:ascii="Harrington" w:hAnsi="Harrington"/>
          <w:b/>
          <w:sz w:val="28"/>
          <w:szCs w:val="28"/>
        </w:rPr>
        <w:t>ers</w:t>
      </w:r>
      <w:r w:rsidR="00B22476">
        <w:rPr>
          <w:rFonts w:ascii="Harrington" w:hAnsi="Harrington"/>
          <w:b/>
          <w:sz w:val="28"/>
          <w:szCs w:val="28"/>
        </w:rPr>
        <w:t>,</w:t>
      </w:r>
      <w:r w:rsidR="00FE435D">
        <w:rPr>
          <w:rFonts w:ascii="Harrington" w:hAnsi="Harrington"/>
          <w:b/>
          <w:sz w:val="28"/>
          <w:szCs w:val="28"/>
        </w:rPr>
        <w:t xml:space="preserve">   </w:t>
      </w:r>
      <w:proofErr w:type="gramEnd"/>
      <w:r w:rsidRPr="005F2607">
        <w:rPr>
          <w:rFonts w:ascii="Harrington" w:hAnsi="Harrington"/>
          <w:bCs/>
          <w:sz w:val="24"/>
          <w:szCs w:val="24"/>
        </w:rPr>
        <w:t>Joan Delisle</w:t>
      </w:r>
      <w:r w:rsidR="00BB6480">
        <w:rPr>
          <w:rFonts w:ascii="Harrington" w:hAnsi="Harrington"/>
          <w:bCs/>
          <w:sz w:val="24"/>
          <w:szCs w:val="24"/>
        </w:rPr>
        <w:t xml:space="preserve"> et Pascal Miche</w:t>
      </w:r>
    </w:p>
    <w:p w14:paraId="160C9819" w14:textId="77777777" w:rsidR="008F1467" w:rsidRPr="00FE435D" w:rsidRDefault="008F1467" w:rsidP="008F1467">
      <w:pPr>
        <w:spacing w:after="0" w:line="240" w:lineRule="auto"/>
        <w:rPr>
          <w:rFonts w:ascii="Harrington" w:hAnsi="Harrington"/>
          <w:b/>
          <w:sz w:val="6"/>
          <w:szCs w:val="6"/>
        </w:rPr>
      </w:pPr>
    </w:p>
    <w:p w14:paraId="1260AB60" w14:textId="77777777" w:rsidR="00C377FC" w:rsidRPr="00C377FC" w:rsidRDefault="00C377FC" w:rsidP="008F1467">
      <w:pPr>
        <w:spacing w:after="0" w:line="240" w:lineRule="auto"/>
        <w:ind w:left="709"/>
        <w:jc w:val="center"/>
        <w:rPr>
          <w:rFonts w:ascii="Harrington" w:hAnsi="Harrington"/>
          <w:b/>
          <w:sz w:val="10"/>
          <w:szCs w:val="10"/>
        </w:rPr>
      </w:pPr>
    </w:p>
    <w:p w14:paraId="3FB8CBDD" w14:textId="412A648F" w:rsidR="006B66A3" w:rsidRDefault="006B66A3" w:rsidP="008F1467">
      <w:pPr>
        <w:spacing w:after="0" w:line="240" w:lineRule="auto"/>
        <w:ind w:left="709"/>
        <w:jc w:val="center"/>
        <w:rPr>
          <w:rFonts w:ascii="Harrington" w:hAnsi="Harrington"/>
          <w:b/>
          <w:sz w:val="28"/>
          <w:szCs w:val="28"/>
        </w:rPr>
      </w:pPr>
      <w:r>
        <w:rPr>
          <w:rFonts w:ascii="Harrington" w:hAnsi="Harrington"/>
          <w:b/>
          <w:sz w:val="28"/>
          <w:szCs w:val="28"/>
        </w:rPr>
        <w:t>Les vins en dégustation</w:t>
      </w:r>
    </w:p>
    <w:p w14:paraId="41C198DD" w14:textId="77777777" w:rsidR="00FE435D" w:rsidRPr="00FE435D" w:rsidRDefault="00FE435D" w:rsidP="008F1467">
      <w:pPr>
        <w:spacing w:after="0" w:line="240" w:lineRule="auto"/>
        <w:ind w:left="709"/>
        <w:jc w:val="center"/>
        <w:rPr>
          <w:rFonts w:ascii="Harrington" w:hAnsi="Harrington"/>
          <w:b/>
          <w:sz w:val="6"/>
          <w:szCs w:val="6"/>
        </w:rPr>
      </w:pPr>
      <w:r w:rsidRPr="00FE435D">
        <w:rPr>
          <w:rFonts w:ascii="Harrington" w:hAnsi="Harrington"/>
          <w:b/>
          <w:sz w:val="6"/>
          <w:szCs w:val="6"/>
        </w:rPr>
        <w:t>3</w:t>
      </w:r>
    </w:p>
    <w:p w14:paraId="747A617A" w14:textId="77777777" w:rsidR="00647750" w:rsidRDefault="00C377FC" w:rsidP="00647750">
      <w:pPr>
        <w:spacing w:after="0" w:line="240" w:lineRule="auto"/>
        <w:jc w:val="center"/>
        <w:rPr>
          <w:rFonts w:ascii="Harrington" w:hAnsi="Harrington"/>
          <w:bCs/>
          <w:sz w:val="24"/>
          <w:szCs w:val="24"/>
        </w:rPr>
      </w:pPr>
      <w:r w:rsidRPr="00C377FC">
        <w:rPr>
          <w:rFonts w:ascii="Harrington" w:hAnsi="Harrington"/>
          <w:bCs/>
          <w:sz w:val="24"/>
          <w:szCs w:val="24"/>
        </w:rPr>
        <w:t xml:space="preserve">Sauvageonne, Côtes du Rhône Villages 2020, </w:t>
      </w:r>
    </w:p>
    <w:p w14:paraId="42ACD6EF" w14:textId="2C88D763" w:rsidR="00C377FC" w:rsidRPr="00C377FC" w:rsidRDefault="00C377FC" w:rsidP="00D96ED9">
      <w:pPr>
        <w:spacing w:after="0" w:line="240" w:lineRule="auto"/>
        <w:jc w:val="center"/>
        <w:rPr>
          <w:rFonts w:ascii="Harrington" w:hAnsi="Harrington"/>
          <w:bCs/>
          <w:sz w:val="24"/>
          <w:szCs w:val="24"/>
        </w:rPr>
      </w:pPr>
      <w:r w:rsidRPr="00C377FC">
        <w:rPr>
          <w:rFonts w:ascii="Harrington" w:hAnsi="Harrington"/>
          <w:bCs/>
          <w:sz w:val="24"/>
          <w:szCs w:val="24"/>
        </w:rPr>
        <w:t>Blanc</w:t>
      </w:r>
      <w:r w:rsidR="00397FEE">
        <w:rPr>
          <w:rFonts w:ascii="Harrington" w:hAnsi="Harrington"/>
          <w:bCs/>
          <w:sz w:val="24"/>
          <w:szCs w:val="24"/>
        </w:rPr>
        <w:t>,</w:t>
      </w:r>
      <w:r w:rsidRPr="00C377FC">
        <w:rPr>
          <w:rFonts w:ascii="Harrington" w:hAnsi="Harrington"/>
          <w:bCs/>
          <w:sz w:val="24"/>
          <w:szCs w:val="24"/>
        </w:rPr>
        <w:t xml:space="preserve"> Domaine La </w:t>
      </w:r>
      <w:proofErr w:type="spellStart"/>
      <w:r w:rsidRPr="00C377FC">
        <w:rPr>
          <w:rFonts w:ascii="Harrington" w:hAnsi="Harrington"/>
          <w:bCs/>
          <w:sz w:val="24"/>
          <w:szCs w:val="24"/>
        </w:rPr>
        <w:t>Cabotte</w:t>
      </w:r>
      <w:proofErr w:type="spellEnd"/>
      <w:r w:rsidR="00E4272E">
        <w:rPr>
          <w:rFonts w:ascii="Harrington" w:hAnsi="Harrington"/>
          <w:bCs/>
          <w:sz w:val="24"/>
          <w:szCs w:val="24"/>
        </w:rPr>
        <w:t>,</w:t>
      </w:r>
      <w:r>
        <w:rPr>
          <w:rFonts w:ascii="Harrington" w:hAnsi="Harrington"/>
          <w:bCs/>
          <w:sz w:val="24"/>
          <w:szCs w:val="24"/>
        </w:rPr>
        <w:t xml:space="preserve"> </w:t>
      </w:r>
      <w:r w:rsidR="00E4272E">
        <w:rPr>
          <w:rFonts w:ascii="Harrington" w:hAnsi="Harrington"/>
          <w:bCs/>
          <w:sz w:val="24"/>
          <w:szCs w:val="24"/>
        </w:rPr>
        <w:t>IP</w:t>
      </w:r>
    </w:p>
    <w:p w14:paraId="252F3015" w14:textId="77777777" w:rsidR="006B66A3" w:rsidRPr="00397FEE" w:rsidRDefault="006B66A3" w:rsidP="00D96ED9">
      <w:pPr>
        <w:spacing w:after="0" w:line="240" w:lineRule="auto"/>
        <w:ind w:right="-142"/>
        <w:jc w:val="center"/>
        <w:rPr>
          <w:rFonts w:ascii="Harrington" w:hAnsi="Harrington"/>
          <w:bCs/>
          <w:strike/>
          <w:sz w:val="20"/>
          <w:szCs w:val="20"/>
        </w:rPr>
      </w:pPr>
    </w:p>
    <w:p w14:paraId="2442EE70" w14:textId="1FFC8715" w:rsidR="006B66A3" w:rsidRPr="00C377FC" w:rsidRDefault="00C377FC" w:rsidP="00D96ED9">
      <w:pPr>
        <w:spacing w:after="0" w:line="240" w:lineRule="auto"/>
        <w:ind w:right="-142"/>
        <w:jc w:val="center"/>
        <w:rPr>
          <w:rFonts w:ascii="Harrington" w:hAnsi="Harrington"/>
          <w:bCs/>
          <w:sz w:val="24"/>
          <w:szCs w:val="24"/>
        </w:rPr>
      </w:pPr>
      <w:r w:rsidRPr="00C377FC">
        <w:rPr>
          <w:rFonts w:ascii="Harrington" w:hAnsi="Harrington"/>
          <w:bCs/>
          <w:sz w:val="24"/>
          <w:szCs w:val="24"/>
        </w:rPr>
        <w:t>Domaine Richaud Cairanne</w:t>
      </w:r>
      <w:r w:rsidR="00397FEE">
        <w:rPr>
          <w:rFonts w:ascii="Harrington" w:hAnsi="Harrington"/>
          <w:bCs/>
          <w:sz w:val="24"/>
          <w:szCs w:val="24"/>
        </w:rPr>
        <w:t>,</w:t>
      </w:r>
      <w:r w:rsidRPr="00C377FC">
        <w:rPr>
          <w:rFonts w:ascii="Harrington" w:hAnsi="Harrington"/>
          <w:bCs/>
          <w:sz w:val="24"/>
          <w:szCs w:val="24"/>
        </w:rPr>
        <w:t xml:space="preserve"> Rouge</w:t>
      </w:r>
      <w:r w:rsidR="00397FEE">
        <w:rPr>
          <w:rFonts w:ascii="Harrington" w:hAnsi="Harrington"/>
          <w:bCs/>
          <w:sz w:val="24"/>
          <w:szCs w:val="24"/>
        </w:rPr>
        <w:t>,</w:t>
      </w:r>
      <w:r w:rsidRPr="00C377FC">
        <w:rPr>
          <w:rFonts w:ascii="Harrington" w:hAnsi="Harrington"/>
          <w:bCs/>
          <w:sz w:val="24"/>
          <w:szCs w:val="24"/>
        </w:rPr>
        <w:t xml:space="preserve"> 2020</w:t>
      </w:r>
    </w:p>
    <w:p w14:paraId="095D54E4" w14:textId="77777777" w:rsidR="00C377FC" w:rsidRPr="00397FEE" w:rsidRDefault="00C377FC" w:rsidP="00647750">
      <w:pPr>
        <w:spacing w:after="0"/>
        <w:ind w:right="-142"/>
        <w:jc w:val="center"/>
        <w:rPr>
          <w:rFonts w:ascii="Harrington" w:hAnsi="Harrington"/>
          <w:bCs/>
          <w:strike/>
          <w:sz w:val="20"/>
          <w:szCs w:val="20"/>
        </w:rPr>
      </w:pPr>
    </w:p>
    <w:p w14:paraId="6906F4C6" w14:textId="35D6E9E0" w:rsidR="00C377FC" w:rsidRDefault="00C377FC" w:rsidP="00647750">
      <w:pPr>
        <w:spacing w:after="0"/>
        <w:ind w:right="-142"/>
        <w:jc w:val="center"/>
        <w:rPr>
          <w:rFonts w:ascii="Harrington" w:hAnsi="Harrington"/>
          <w:bCs/>
          <w:sz w:val="24"/>
          <w:szCs w:val="24"/>
        </w:rPr>
      </w:pPr>
      <w:proofErr w:type="spellStart"/>
      <w:r w:rsidRPr="00C377FC">
        <w:rPr>
          <w:rFonts w:ascii="Harrington" w:hAnsi="Harrington"/>
          <w:bCs/>
          <w:sz w:val="24"/>
          <w:szCs w:val="24"/>
        </w:rPr>
        <w:t>Beaumes</w:t>
      </w:r>
      <w:proofErr w:type="spellEnd"/>
      <w:r w:rsidRPr="00C377FC">
        <w:rPr>
          <w:rFonts w:ascii="Harrington" w:hAnsi="Harrington"/>
          <w:bCs/>
          <w:sz w:val="24"/>
          <w:szCs w:val="24"/>
        </w:rPr>
        <w:t xml:space="preserve"> de Venise 2019, </w:t>
      </w:r>
      <w:proofErr w:type="spellStart"/>
      <w:r w:rsidRPr="00C377FC">
        <w:rPr>
          <w:rFonts w:ascii="Harrington" w:hAnsi="Harrington"/>
          <w:bCs/>
          <w:sz w:val="24"/>
          <w:szCs w:val="24"/>
        </w:rPr>
        <w:t>Terrissimo</w:t>
      </w:r>
      <w:proofErr w:type="spellEnd"/>
      <w:r w:rsidRPr="00C377FC">
        <w:rPr>
          <w:rFonts w:ascii="Harrington" w:hAnsi="Harrington"/>
          <w:bCs/>
          <w:sz w:val="24"/>
          <w:szCs w:val="24"/>
        </w:rPr>
        <w:t>,</w:t>
      </w:r>
      <w:r>
        <w:rPr>
          <w:rFonts w:ascii="Harrington" w:hAnsi="Harrington"/>
          <w:bCs/>
          <w:sz w:val="24"/>
          <w:szCs w:val="24"/>
        </w:rPr>
        <w:t xml:space="preserve"> Rouge</w:t>
      </w:r>
      <w:r w:rsidR="00397FEE">
        <w:rPr>
          <w:rFonts w:ascii="Harrington" w:hAnsi="Harrington"/>
          <w:bCs/>
          <w:sz w:val="24"/>
          <w:szCs w:val="24"/>
        </w:rPr>
        <w:t>,</w:t>
      </w:r>
    </w:p>
    <w:p w14:paraId="39BBD609" w14:textId="727CCE87" w:rsidR="005F2607" w:rsidRPr="00C377FC" w:rsidRDefault="00000000" w:rsidP="00647750">
      <w:pPr>
        <w:spacing w:after="0"/>
        <w:ind w:right="-142"/>
        <w:jc w:val="center"/>
        <w:rPr>
          <w:rFonts w:ascii="Harrington" w:hAnsi="Harrington"/>
          <w:bCs/>
          <w:sz w:val="24"/>
          <w:szCs w:val="24"/>
        </w:rPr>
      </w:pPr>
      <w:hyperlink r:id="rId14" w:tgtFrame="_blank" w:history="1">
        <w:r w:rsidR="00C377FC" w:rsidRPr="00C377FC">
          <w:rPr>
            <w:rFonts w:ascii="Harrington" w:hAnsi="Harrington"/>
            <w:bCs/>
            <w:sz w:val="24"/>
            <w:szCs w:val="24"/>
          </w:rPr>
          <w:t xml:space="preserve">Gigondas </w:t>
        </w:r>
        <w:proofErr w:type="spellStart"/>
        <w:r w:rsidR="00C377FC" w:rsidRPr="00C377FC">
          <w:rPr>
            <w:rFonts w:ascii="Harrington" w:hAnsi="Harrington"/>
            <w:bCs/>
            <w:sz w:val="24"/>
            <w:szCs w:val="24"/>
          </w:rPr>
          <w:t>LaCave</w:t>
        </w:r>
        <w:proofErr w:type="spellEnd"/>
      </w:hyperlink>
      <w:r w:rsidR="00C377FC" w:rsidRPr="00C377FC">
        <w:rPr>
          <w:rFonts w:ascii="Harrington" w:hAnsi="Harrington"/>
          <w:bCs/>
          <w:sz w:val="24"/>
          <w:szCs w:val="24"/>
        </w:rPr>
        <w:t xml:space="preserve">, </w:t>
      </w:r>
      <w:r w:rsidR="00E4272E">
        <w:rPr>
          <w:rFonts w:ascii="Harrington" w:hAnsi="Harrington"/>
          <w:bCs/>
          <w:sz w:val="24"/>
          <w:szCs w:val="24"/>
        </w:rPr>
        <w:t>IP</w:t>
      </w:r>
    </w:p>
    <w:sectPr w:rsidR="005F2607" w:rsidRPr="00C377FC" w:rsidSect="005D7763">
      <w:pgSz w:w="15840" w:h="12240" w:orient="landscape"/>
      <w:pgMar w:top="1134" w:right="1134" w:bottom="907" w:left="1134" w:header="709" w:footer="709" w:gutter="0"/>
      <w:cols w:num="2" w:space="22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058EC"/>
    <w:multiLevelType w:val="hybridMultilevel"/>
    <w:tmpl w:val="0F0EF764"/>
    <w:lvl w:ilvl="0" w:tplc="0C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895050"/>
    <w:multiLevelType w:val="hybridMultilevel"/>
    <w:tmpl w:val="69EAAA56"/>
    <w:lvl w:ilvl="0" w:tplc="A9440EFE">
      <w:numFmt w:val="bullet"/>
      <w:lvlText w:val="-"/>
      <w:lvlJc w:val="left"/>
      <w:pPr>
        <w:ind w:left="720" w:hanging="360"/>
      </w:pPr>
      <w:rPr>
        <w:rFonts w:ascii="Harrington" w:eastAsiaTheme="minorHAnsi" w:hAnsi="Harrington" w:cs="Arial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2571A"/>
    <w:multiLevelType w:val="hybridMultilevel"/>
    <w:tmpl w:val="4F46A1F8"/>
    <w:lvl w:ilvl="0" w:tplc="647688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1114C"/>
    <w:multiLevelType w:val="hybridMultilevel"/>
    <w:tmpl w:val="569625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877B0"/>
    <w:multiLevelType w:val="hybridMultilevel"/>
    <w:tmpl w:val="6E9841D0"/>
    <w:lvl w:ilvl="0" w:tplc="F7D2E2B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6335273"/>
    <w:multiLevelType w:val="hybridMultilevel"/>
    <w:tmpl w:val="6D82B2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380951">
    <w:abstractNumId w:val="5"/>
  </w:num>
  <w:num w:numId="2" w16cid:durableId="14230848">
    <w:abstractNumId w:val="1"/>
  </w:num>
  <w:num w:numId="3" w16cid:durableId="1201699342">
    <w:abstractNumId w:val="3"/>
  </w:num>
  <w:num w:numId="4" w16cid:durableId="709770393">
    <w:abstractNumId w:val="0"/>
  </w:num>
  <w:num w:numId="5" w16cid:durableId="917864132">
    <w:abstractNumId w:val="4"/>
  </w:num>
  <w:num w:numId="6" w16cid:durableId="1529831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39"/>
    <w:rsid w:val="00050D39"/>
    <w:rsid w:val="000544E6"/>
    <w:rsid w:val="00090650"/>
    <w:rsid w:val="000C2CC9"/>
    <w:rsid w:val="000C33B7"/>
    <w:rsid w:val="000E7B1F"/>
    <w:rsid w:val="00160752"/>
    <w:rsid w:val="001A0267"/>
    <w:rsid w:val="001A12EB"/>
    <w:rsid w:val="001A5BB5"/>
    <w:rsid w:val="001B3BC5"/>
    <w:rsid w:val="001F5DC5"/>
    <w:rsid w:val="002B6BC6"/>
    <w:rsid w:val="002C7C7B"/>
    <w:rsid w:val="003646DF"/>
    <w:rsid w:val="00397FEE"/>
    <w:rsid w:val="0046754C"/>
    <w:rsid w:val="00536161"/>
    <w:rsid w:val="00546FCD"/>
    <w:rsid w:val="00574A9C"/>
    <w:rsid w:val="0059006F"/>
    <w:rsid w:val="005C23FF"/>
    <w:rsid w:val="005D33B8"/>
    <w:rsid w:val="005D7763"/>
    <w:rsid w:val="005F2607"/>
    <w:rsid w:val="00615C97"/>
    <w:rsid w:val="00620EC7"/>
    <w:rsid w:val="00632DAD"/>
    <w:rsid w:val="00647750"/>
    <w:rsid w:val="006868DD"/>
    <w:rsid w:val="006A0528"/>
    <w:rsid w:val="006B66A3"/>
    <w:rsid w:val="0076556A"/>
    <w:rsid w:val="007B6E17"/>
    <w:rsid w:val="008506A6"/>
    <w:rsid w:val="00873088"/>
    <w:rsid w:val="008F1467"/>
    <w:rsid w:val="0091492B"/>
    <w:rsid w:val="00937174"/>
    <w:rsid w:val="00957184"/>
    <w:rsid w:val="009A1DEF"/>
    <w:rsid w:val="009D14E1"/>
    <w:rsid w:val="009E4FFF"/>
    <w:rsid w:val="00A27527"/>
    <w:rsid w:val="00A66CA7"/>
    <w:rsid w:val="00A822C2"/>
    <w:rsid w:val="00AD419D"/>
    <w:rsid w:val="00AF22BC"/>
    <w:rsid w:val="00B22476"/>
    <w:rsid w:val="00B23E3B"/>
    <w:rsid w:val="00B57618"/>
    <w:rsid w:val="00BB6480"/>
    <w:rsid w:val="00C15885"/>
    <w:rsid w:val="00C377FC"/>
    <w:rsid w:val="00C47A2D"/>
    <w:rsid w:val="00CF4661"/>
    <w:rsid w:val="00D016B4"/>
    <w:rsid w:val="00D96ED9"/>
    <w:rsid w:val="00DA086D"/>
    <w:rsid w:val="00DD58E1"/>
    <w:rsid w:val="00E03D64"/>
    <w:rsid w:val="00E04CB8"/>
    <w:rsid w:val="00E210F2"/>
    <w:rsid w:val="00E4272E"/>
    <w:rsid w:val="00EB2176"/>
    <w:rsid w:val="00F058A8"/>
    <w:rsid w:val="00F21553"/>
    <w:rsid w:val="00F4065E"/>
    <w:rsid w:val="00F64A3E"/>
    <w:rsid w:val="00F826CC"/>
    <w:rsid w:val="00F9504B"/>
    <w:rsid w:val="00FB0050"/>
    <w:rsid w:val="00FB1C3D"/>
    <w:rsid w:val="00FC0102"/>
    <w:rsid w:val="00FC5C26"/>
    <w:rsid w:val="00FE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77D0"/>
  <w15:chartTrackingRefBased/>
  <w15:docId w15:val="{8498513A-D400-4A4D-80BE-6C19B3DC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50D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50D39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basedOn w:val="Normal"/>
    <w:rsid w:val="00050D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rsid w:val="00536161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4"/>
    </w:rPr>
  </w:style>
  <w:style w:type="character" w:customStyle="1" w:styleId="CorpsdetexteCar">
    <w:name w:val="Corps de texte Car"/>
    <w:basedOn w:val="Policepardfaut"/>
    <w:link w:val="Corpsdetexte"/>
    <w:rsid w:val="00536161"/>
    <w:rPr>
      <w:rFonts w:ascii="Arial" w:eastAsia="Times New Roman" w:hAnsi="Arial" w:cs="Times New Roman"/>
      <w:b/>
      <w:sz w:val="40"/>
      <w:szCs w:val="24"/>
    </w:rPr>
  </w:style>
  <w:style w:type="table" w:styleId="Grilledutableau">
    <w:name w:val="Table Grid"/>
    <w:basedOn w:val="TableauNormal"/>
    <w:uiPriority w:val="39"/>
    <w:rsid w:val="00A2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2752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752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97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anderiecostesrhone.ca/" TargetMode="External"/><Relationship Id="rId13" Type="http://schemas.openxmlformats.org/officeDocument/2006/relationships/hyperlink" Target="https://www.cave-gigondas.fr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ave-gigondas.fr/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ve-gigondas.fr/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drqc1984@gmail.com" TargetMode="External"/><Relationship Id="rId14" Type="http://schemas.openxmlformats.org/officeDocument/2006/relationships/hyperlink" Target="https://www.cave-gigonda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9CBCF-6C5F-416E-BDCE-8E77F243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Deblois Michel</dc:creator>
  <cp:keywords/>
  <dc:description/>
  <cp:lastModifiedBy>Sylvie Grenier</cp:lastModifiedBy>
  <cp:revision>3</cp:revision>
  <cp:lastPrinted>2023-02-26T19:52:00Z</cp:lastPrinted>
  <dcterms:created xsi:type="dcterms:W3CDTF">2023-02-27T14:56:00Z</dcterms:created>
  <dcterms:modified xsi:type="dcterms:W3CDTF">2023-02-27T14:59:00Z</dcterms:modified>
</cp:coreProperties>
</file>